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DA" w:rsidRPr="000F78DA" w:rsidRDefault="000F78DA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78DA">
        <w:rPr>
          <w:rFonts w:ascii="Arial" w:hAnsi="Arial" w:cs="Arial"/>
          <w:b/>
          <w:sz w:val="24"/>
          <w:szCs w:val="24"/>
        </w:rPr>
        <w:t>Vnitřní rozvod vody a kanalizace pro rekonstrukci Mlynářovy vily</w:t>
      </w:r>
    </w:p>
    <w:p w:rsidR="00801E79" w:rsidRPr="00820506" w:rsidRDefault="000F78DA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0F78DA">
        <w:rPr>
          <w:rFonts w:ascii="Arial" w:hAnsi="Arial" w:cs="Arial"/>
          <w:b/>
          <w:sz w:val="24"/>
          <w:szCs w:val="24"/>
        </w:rPr>
        <w:t xml:space="preserve">na </w:t>
      </w:r>
      <w:proofErr w:type="spellStart"/>
      <w:r w:rsidRPr="000F78DA">
        <w:rPr>
          <w:rFonts w:ascii="Arial" w:hAnsi="Arial" w:cs="Arial"/>
          <w:b/>
          <w:sz w:val="24"/>
          <w:szCs w:val="24"/>
        </w:rPr>
        <w:t>parc</w:t>
      </w:r>
      <w:proofErr w:type="spellEnd"/>
      <w:r w:rsidRPr="000F78DA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0F78DA">
        <w:rPr>
          <w:rFonts w:ascii="Arial" w:hAnsi="Arial" w:cs="Arial"/>
          <w:b/>
          <w:sz w:val="24"/>
          <w:szCs w:val="24"/>
        </w:rPr>
        <w:t>č.</w:t>
      </w:r>
      <w:proofErr w:type="gramEnd"/>
      <w:r w:rsidRPr="000F78DA">
        <w:rPr>
          <w:rFonts w:ascii="Arial" w:hAnsi="Arial" w:cs="Arial"/>
          <w:b/>
          <w:sz w:val="24"/>
          <w:szCs w:val="24"/>
        </w:rPr>
        <w:t xml:space="preserve"> 1298, k. </w:t>
      </w:r>
      <w:proofErr w:type="spellStart"/>
      <w:r w:rsidRPr="000F78DA">
        <w:rPr>
          <w:rFonts w:ascii="Arial" w:hAnsi="Arial" w:cs="Arial"/>
          <w:b/>
          <w:sz w:val="24"/>
          <w:szCs w:val="24"/>
        </w:rPr>
        <w:t>ú.</w:t>
      </w:r>
      <w:proofErr w:type="spellEnd"/>
      <w:r w:rsidRPr="000F78DA">
        <w:rPr>
          <w:rFonts w:ascii="Arial" w:hAnsi="Arial" w:cs="Arial"/>
          <w:b/>
          <w:sz w:val="24"/>
          <w:szCs w:val="24"/>
        </w:rPr>
        <w:t xml:space="preserve"> Karviná-město</w:t>
      </w: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820506">
        <w:rPr>
          <w:rFonts w:ascii="Arial" w:hAnsi="Arial" w:cs="Arial"/>
          <w:b/>
          <w:sz w:val="40"/>
          <w:szCs w:val="40"/>
        </w:rPr>
        <w:t>TECHNICKÁ ZPRÁVA</w:t>
      </w: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820506">
        <w:rPr>
          <w:rFonts w:ascii="Arial" w:hAnsi="Arial" w:cs="Arial"/>
          <w:b/>
          <w:sz w:val="40"/>
          <w:szCs w:val="40"/>
        </w:rPr>
        <w:t>D.1.4E.01 ZTI - VODOVOD, KANALIZACE</w:t>
      </w: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Pr="00820506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485158" w:rsidRDefault="00485158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A34855" w:rsidRPr="00820506" w:rsidRDefault="00A34855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801E79" w:rsidRPr="00820506" w:rsidRDefault="00801E79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B30E2" w:rsidRDefault="00FB30E2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B30E2" w:rsidRDefault="00FB30E2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B30E2" w:rsidRDefault="00FB30E2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cs-CZ"/>
        </w:rPr>
        <w:drawing>
          <wp:inline distT="0" distB="0" distL="0" distR="0" wp14:anchorId="24571E1A" wp14:editId="3D2A807F">
            <wp:extent cx="1063256" cy="793025"/>
            <wp:effectExtent l="0" t="0" r="381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29" t="35001" r="36354" b="33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677" cy="794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743" w:rsidRPr="00856B7B" w:rsidRDefault="005C4743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5C4743" w:rsidRDefault="005C4743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Ježek</w:t>
      </w:r>
      <w:r w:rsidRPr="00552086">
        <w:rPr>
          <w:rFonts w:ascii="Arial" w:hAnsi="Arial" w:cs="Arial"/>
          <w:sz w:val="24"/>
          <w:szCs w:val="24"/>
        </w:rPr>
        <w:t xml:space="preserve"> atelier </w:t>
      </w:r>
      <w:proofErr w:type="spellStart"/>
      <w:r w:rsidRPr="00552086">
        <w:rPr>
          <w:rFonts w:ascii="Arial" w:hAnsi="Arial" w:cs="Arial"/>
          <w:sz w:val="24"/>
          <w:szCs w:val="24"/>
        </w:rPr>
        <w:t>architects</w:t>
      </w:r>
      <w:proofErr w:type="spellEnd"/>
      <w:r w:rsidRPr="00552086">
        <w:rPr>
          <w:rFonts w:ascii="Arial" w:hAnsi="Arial" w:cs="Arial"/>
          <w:sz w:val="24"/>
          <w:szCs w:val="24"/>
        </w:rPr>
        <w:t xml:space="preserve"> s.r.o.  </w:t>
      </w:r>
      <w:r w:rsidRPr="00552086">
        <w:rPr>
          <w:rFonts w:ascii="Arial" w:hAnsi="Arial" w:cs="Arial"/>
          <w:sz w:val="24"/>
          <w:szCs w:val="24"/>
        </w:rPr>
        <w:br/>
        <w:t>Hlavní 784, Albrechtice 735 43</w:t>
      </w:r>
    </w:p>
    <w:p w:rsidR="005C4743" w:rsidRDefault="005C4743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C4743" w:rsidRPr="00552086" w:rsidRDefault="005C4743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C4743" w:rsidRPr="00EF4519" w:rsidRDefault="000F78DA" w:rsidP="00A348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Listopad</w:t>
      </w:r>
      <w:r w:rsidR="005C4743">
        <w:rPr>
          <w:rFonts w:ascii="Arial" w:hAnsi="Arial" w:cs="Arial"/>
          <w:sz w:val="24"/>
          <w:szCs w:val="24"/>
        </w:rPr>
        <w:t xml:space="preserve"> 2019</w:t>
      </w:r>
    </w:p>
    <w:p w:rsidR="002D5EBA" w:rsidRPr="00A34855" w:rsidRDefault="005C4743" w:rsidP="00A348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br w:type="page"/>
      </w:r>
      <w:r w:rsidR="002D5EBA" w:rsidRPr="001F6250">
        <w:rPr>
          <w:rFonts w:ascii="Arial" w:hAnsi="Arial" w:cs="Arial"/>
          <w:b/>
          <w:sz w:val="24"/>
          <w:szCs w:val="24"/>
        </w:rPr>
        <w:lastRenderedPageBreak/>
        <w:t>Identifikační údaje</w:t>
      </w: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Default="00CD309E" w:rsidP="00A34855">
      <w:pPr>
        <w:spacing w:after="0" w:line="240" w:lineRule="auto"/>
        <w:ind w:left="3540" w:hanging="3540"/>
        <w:rPr>
          <w:rFonts w:ascii="Arial" w:hAnsi="Arial" w:cs="Arial"/>
          <w:sz w:val="24"/>
          <w:szCs w:val="24"/>
        </w:rPr>
      </w:pPr>
      <w:r w:rsidRPr="00D64C8A">
        <w:rPr>
          <w:rFonts w:ascii="Arial" w:hAnsi="Arial" w:cs="Arial"/>
          <w:sz w:val="24"/>
          <w:szCs w:val="24"/>
        </w:rPr>
        <w:t>Název stavby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="000F78DA" w:rsidRPr="000F78DA">
        <w:rPr>
          <w:rFonts w:ascii="Arial" w:hAnsi="Arial" w:cs="Arial"/>
          <w:sz w:val="24"/>
          <w:szCs w:val="24"/>
        </w:rPr>
        <w:t xml:space="preserve">Vnitřní rozvod vody a kanalizace </w:t>
      </w:r>
      <w:r w:rsidR="000F78DA">
        <w:rPr>
          <w:rFonts w:ascii="Arial" w:hAnsi="Arial" w:cs="Arial"/>
          <w:sz w:val="24"/>
          <w:szCs w:val="24"/>
        </w:rPr>
        <w:t xml:space="preserve">pro rekonstrukci Mlynářovy vily </w:t>
      </w:r>
      <w:r w:rsidR="000F78DA" w:rsidRPr="000F78DA">
        <w:rPr>
          <w:rFonts w:ascii="Arial" w:hAnsi="Arial" w:cs="Arial"/>
          <w:sz w:val="24"/>
          <w:szCs w:val="24"/>
        </w:rPr>
        <w:t xml:space="preserve">na </w:t>
      </w:r>
      <w:proofErr w:type="spellStart"/>
      <w:r w:rsidR="000F78DA" w:rsidRPr="000F78DA">
        <w:rPr>
          <w:rFonts w:ascii="Arial" w:hAnsi="Arial" w:cs="Arial"/>
          <w:sz w:val="24"/>
          <w:szCs w:val="24"/>
        </w:rPr>
        <w:t>parc</w:t>
      </w:r>
      <w:proofErr w:type="spellEnd"/>
      <w:r w:rsidR="000F78DA" w:rsidRPr="000F78D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F78DA" w:rsidRPr="000F78DA">
        <w:rPr>
          <w:rFonts w:ascii="Arial" w:hAnsi="Arial" w:cs="Arial"/>
          <w:sz w:val="24"/>
          <w:szCs w:val="24"/>
        </w:rPr>
        <w:t>č.</w:t>
      </w:r>
      <w:proofErr w:type="gramEnd"/>
      <w:r w:rsidR="000F78DA" w:rsidRPr="000F78DA">
        <w:rPr>
          <w:rFonts w:ascii="Arial" w:hAnsi="Arial" w:cs="Arial"/>
          <w:sz w:val="24"/>
          <w:szCs w:val="24"/>
        </w:rPr>
        <w:t xml:space="preserve"> 1298, k. </w:t>
      </w:r>
      <w:proofErr w:type="spellStart"/>
      <w:r w:rsidR="000F78DA" w:rsidRPr="000F78DA">
        <w:rPr>
          <w:rFonts w:ascii="Arial" w:hAnsi="Arial" w:cs="Arial"/>
          <w:sz w:val="24"/>
          <w:szCs w:val="24"/>
        </w:rPr>
        <w:t>ú.</w:t>
      </w:r>
      <w:proofErr w:type="spellEnd"/>
      <w:r w:rsidR="000F78DA" w:rsidRPr="000F78DA">
        <w:rPr>
          <w:rFonts w:ascii="Arial" w:hAnsi="Arial" w:cs="Arial"/>
          <w:sz w:val="24"/>
          <w:szCs w:val="24"/>
        </w:rPr>
        <w:t xml:space="preserve"> Karviná-město</w:t>
      </w: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64C8A">
        <w:rPr>
          <w:rFonts w:ascii="Arial" w:hAnsi="Arial" w:cs="Arial"/>
          <w:sz w:val="24"/>
          <w:szCs w:val="24"/>
        </w:rPr>
        <w:t>Místo s</w:t>
      </w:r>
      <w:r>
        <w:rPr>
          <w:rFonts w:ascii="Arial" w:hAnsi="Arial" w:cs="Arial"/>
          <w:sz w:val="24"/>
          <w:szCs w:val="24"/>
        </w:rPr>
        <w:t xml:space="preserve">tavby:       </w:t>
      </w:r>
      <w:r>
        <w:rPr>
          <w:rFonts w:ascii="Arial" w:hAnsi="Arial" w:cs="Arial"/>
          <w:sz w:val="24"/>
          <w:szCs w:val="24"/>
        </w:rPr>
        <w:tab/>
      </w:r>
      <w:r w:rsidR="00A34855">
        <w:rPr>
          <w:rFonts w:ascii="Arial" w:hAnsi="Arial" w:cs="Arial"/>
          <w:sz w:val="24"/>
          <w:szCs w:val="24"/>
        </w:rPr>
        <w:tab/>
      </w:r>
      <w:r w:rsidR="00A34855">
        <w:rPr>
          <w:rFonts w:ascii="Arial" w:hAnsi="Arial" w:cs="Arial"/>
          <w:sz w:val="24"/>
          <w:szCs w:val="24"/>
        </w:rPr>
        <w:tab/>
      </w:r>
      <w:proofErr w:type="spellStart"/>
      <w:r w:rsidRPr="00EF716C">
        <w:rPr>
          <w:rFonts w:ascii="Arial" w:hAnsi="Arial" w:cs="Arial"/>
          <w:sz w:val="24"/>
          <w:szCs w:val="24"/>
        </w:rPr>
        <w:t>parc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EF7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F716C">
        <w:rPr>
          <w:rFonts w:ascii="Arial" w:hAnsi="Arial" w:cs="Arial"/>
          <w:sz w:val="24"/>
          <w:szCs w:val="24"/>
        </w:rPr>
        <w:t>č.</w:t>
      </w:r>
      <w:proofErr w:type="gramEnd"/>
      <w:r w:rsidRPr="00EF716C">
        <w:rPr>
          <w:rFonts w:ascii="Arial" w:hAnsi="Arial" w:cs="Arial"/>
          <w:sz w:val="24"/>
          <w:szCs w:val="24"/>
        </w:rPr>
        <w:t xml:space="preserve"> </w:t>
      </w:r>
      <w:r w:rsidR="000F78DA">
        <w:rPr>
          <w:rFonts w:ascii="Arial" w:hAnsi="Arial" w:cs="Arial"/>
          <w:sz w:val="24"/>
          <w:szCs w:val="24"/>
        </w:rPr>
        <w:t>1298</w:t>
      </w: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Katastrální území: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F78DA">
        <w:rPr>
          <w:rFonts w:ascii="Arial" w:hAnsi="Arial" w:cs="Arial"/>
          <w:color w:val="000000"/>
          <w:sz w:val="24"/>
          <w:szCs w:val="24"/>
        </w:rPr>
        <w:t>Karviná-město</w:t>
      </w:r>
      <w:r w:rsidRPr="00902E14">
        <w:rPr>
          <w:rFonts w:ascii="Arial" w:hAnsi="Arial" w:cs="Arial"/>
          <w:sz w:val="24"/>
          <w:szCs w:val="24"/>
        </w:rPr>
        <w:t xml:space="preserve"> [</w:t>
      </w:r>
      <w:r w:rsidR="000F78DA">
        <w:rPr>
          <w:rFonts w:ascii="Arial" w:hAnsi="Arial" w:cs="Arial"/>
          <w:sz w:val="24"/>
          <w:szCs w:val="24"/>
        </w:rPr>
        <w:t>663824</w:t>
      </w:r>
      <w:r w:rsidRPr="00902E14">
        <w:rPr>
          <w:rFonts w:ascii="Arial" w:hAnsi="Arial" w:cs="Arial"/>
          <w:sz w:val="24"/>
          <w:szCs w:val="24"/>
        </w:rPr>
        <w:t>]</w:t>
      </w: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Kraj: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F78DA">
        <w:rPr>
          <w:rFonts w:ascii="Arial" w:hAnsi="Arial" w:cs="Arial"/>
          <w:sz w:val="24"/>
          <w:szCs w:val="24"/>
        </w:rPr>
        <w:t>Moravskoslezský</w:t>
      </w: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 parcely: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F78DA">
        <w:rPr>
          <w:rFonts w:ascii="Arial" w:hAnsi="Arial" w:cs="Arial"/>
          <w:sz w:val="24"/>
          <w:szCs w:val="24"/>
        </w:rPr>
        <w:t>1298</w:t>
      </w: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78D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64C8A">
        <w:rPr>
          <w:rFonts w:ascii="Arial" w:hAnsi="Arial" w:cs="Arial"/>
          <w:sz w:val="24"/>
          <w:szCs w:val="24"/>
        </w:rPr>
        <w:t xml:space="preserve">Investor:                 </w:t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 w:rsidR="000F78DA" w:rsidRPr="000F78DA">
        <w:rPr>
          <w:rFonts w:ascii="Arial" w:hAnsi="Arial" w:cs="Arial"/>
          <w:sz w:val="24"/>
          <w:szCs w:val="24"/>
        </w:rPr>
        <w:t xml:space="preserve">SLEZSKÉ VZDĚLÁVACÍ CENTRUM s.r.o., </w:t>
      </w:r>
    </w:p>
    <w:p w:rsidR="000F78DA" w:rsidRDefault="000F78DA" w:rsidP="00A34855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 w:rsidRPr="000F78DA">
        <w:rPr>
          <w:rFonts w:ascii="Arial" w:hAnsi="Arial" w:cs="Arial"/>
          <w:sz w:val="24"/>
          <w:szCs w:val="24"/>
        </w:rPr>
        <w:t xml:space="preserve">Karola </w:t>
      </w:r>
      <w:proofErr w:type="spellStart"/>
      <w:r w:rsidRPr="000F78DA">
        <w:rPr>
          <w:rFonts w:ascii="Arial" w:hAnsi="Arial" w:cs="Arial"/>
          <w:sz w:val="24"/>
          <w:szCs w:val="24"/>
        </w:rPr>
        <w:t>Śliwky</w:t>
      </w:r>
      <w:proofErr w:type="spellEnd"/>
      <w:r w:rsidRPr="000F78DA">
        <w:rPr>
          <w:rFonts w:ascii="Arial" w:hAnsi="Arial" w:cs="Arial"/>
          <w:sz w:val="24"/>
          <w:szCs w:val="24"/>
        </w:rPr>
        <w:t xml:space="preserve"> 225/41, Fryštát, </w:t>
      </w:r>
    </w:p>
    <w:p w:rsidR="00CD309E" w:rsidRDefault="000F78DA" w:rsidP="00A34855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 w:rsidRPr="000F78DA">
        <w:rPr>
          <w:rFonts w:ascii="Arial" w:hAnsi="Arial" w:cs="Arial"/>
          <w:sz w:val="24"/>
          <w:szCs w:val="24"/>
        </w:rPr>
        <w:t>73301 Karviná</w:t>
      </w:r>
      <w:r w:rsidRPr="000F78DA">
        <w:rPr>
          <w:rFonts w:ascii="Arial" w:hAnsi="Arial" w:cs="Arial"/>
          <w:sz w:val="24"/>
          <w:szCs w:val="24"/>
        </w:rPr>
        <w:tab/>
      </w:r>
      <w:r w:rsidR="00CD309E" w:rsidRPr="0059279F">
        <w:rPr>
          <w:rFonts w:ascii="Arial" w:hAnsi="Arial" w:cs="Arial"/>
          <w:sz w:val="24"/>
          <w:szCs w:val="24"/>
        </w:rPr>
        <w:tab/>
      </w: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5D5E">
        <w:rPr>
          <w:rFonts w:ascii="Arial" w:hAnsi="Arial" w:cs="Arial"/>
          <w:sz w:val="24"/>
          <w:szCs w:val="24"/>
        </w:rPr>
        <w:tab/>
      </w:r>
      <w:r w:rsidRPr="009E7913">
        <w:rPr>
          <w:rFonts w:ascii="Arial" w:hAnsi="Arial" w:cs="Arial"/>
          <w:sz w:val="24"/>
          <w:szCs w:val="24"/>
        </w:rPr>
        <w:tab/>
      </w:r>
      <w:r w:rsidRPr="00AE69E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</w:p>
    <w:p w:rsidR="00CD309E" w:rsidRDefault="00CD309E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Zpracovatel</w:t>
      </w:r>
      <w:r w:rsidRPr="003B2F4A">
        <w:rPr>
          <w:rFonts w:ascii="Arial" w:hAnsi="Arial" w:cs="Arial"/>
          <w:sz w:val="24"/>
          <w:szCs w:val="24"/>
        </w:rPr>
        <w:t xml:space="preserve"> dokumentace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Mgr. Milan Ježek</w:t>
      </w:r>
    </w:p>
    <w:p w:rsidR="00CD309E" w:rsidRDefault="00CD309E" w:rsidP="00A34855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4"/>
          <w:szCs w:val="24"/>
        </w:rPr>
      </w:pPr>
      <w:r w:rsidRPr="0001340D">
        <w:rPr>
          <w:rFonts w:ascii="Arial" w:hAnsi="Arial" w:cs="Arial"/>
          <w:sz w:val="24"/>
          <w:szCs w:val="24"/>
        </w:rPr>
        <w:t xml:space="preserve">Ježek atelier </w:t>
      </w:r>
      <w:proofErr w:type="spellStart"/>
      <w:r w:rsidRPr="0001340D">
        <w:rPr>
          <w:rFonts w:ascii="Arial" w:hAnsi="Arial" w:cs="Arial"/>
          <w:sz w:val="24"/>
          <w:szCs w:val="24"/>
        </w:rPr>
        <w:t>architects</w:t>
      </w:r>
      <w:proofErr w:type="spellEnd"/>
      <w:r w:rsidRPr="0001340D">
        <w:rPr>
          <w:rFonts w:ascii="Arial" w:hAnsi="Arial" w:cs="Arial"/>
          <w:sz w:val="24"/>
          <w:szCs w:val="24"/>
        </w:rPr>
        <w:t xml:space="preserve"> s.r.o.</w:t>
      </w:r>
      <w:r w:rsidRPr="00552086">
        <w:rPr>
          <w:rFonts w:ascii="Arial" w:hAnsi="Arial" w:cs="Arial"/>
          <w:sz w:val="24"/>
          <w:szCs w:val="24"/>
        </w:rPr>
        <w:br/>
        <w:t>Hlavní 784, Albrechtice 735 43</w:t>
      </w:r>
    </w:p>
    <w:p w:rsidR="00CD309E" w:rsidRDefault="00CD309E" w:rsidP="00A34855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IČ: </w:t>
      </w:r>
      <w:r w:rsidRPr="00005423">
        <w:rPr>
          <w:rFonts w:ascii="Arial" w:hAnsi="Arial" w:cs="Arial"/>
          <w:sz w:val="24"/>
          <w:szCs w:val="24"/>
        </w:rPr>
        <w:t>04304942</w:t>
      </w:r>
    </w:p>
    <w:p w:rsidR="00CD309E" w:rsidRDefault="00CD309E" w:rsidP="00A34855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 w:rsidRPr="005E44CE">
        <w:rPr>
          <w:rFonts w:ascii="Arial" w:hAnsi="Arial" w:cs="Arial"/>
          <w:sz w:val="24"/>
          <w:szCs w:val="24"/>
        </w:rPr>
        <w:t>www.jezekatelier.cz</w:t>
      </w:r>
    </w:p>
    <w:p w:rsidR="00CD309E" w:rsidRDefault="00CD309E" w:rsidP="00A34855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 w:rsidRPr="005E44CE">
        <w:rPr>
          <w:rFonts w:ascii="Arial" w:hAnsi="Arial" w:cs="Arial"/>
          <w:sz w:val="24"/>
          <w:szCs w:val="24"/>
        </w:rPr>
        <w:t>jezek@jezekatelier.cz</w:t>
      </w:r>
    </w:p>
    <w:p w:rsidR="00CD309E" w:rsidRDefault="00CD309E" w:rsidP="00A34855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734659688</w:t>
      </w: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64C8A">
        <w:rPr>
          <w:rFonts w:ascii="Arial" w:hAnsi="Arial" w:cs="Arial"/>
          <w:sz w:val="24"/>
          <w:szCs w:val="24"/>
        </w:rPr>
        <w:t>Vypracoval</w:t>
      </w:r>
      <w:r>
        <w:rPr>
          <w:rFonts w:ascii="Arial" w:hAnsi="Arial" w:cs="Arial"/>
          <w:sz w:val="24"/>
          <w:szCs w:val="24"/>
        </w:rPr>
        <w:t>a</w:t>
      </w:r>
      <w:r w:rsidRPr="00D64C8A">
        <w:rPr>
          <w:rFonts w:ascii="Arial" w:hAnsi="Arial" w:cs="Arial"/>
          <w:sz w:val="24"/>
          <w:szCs w:val="24"/>
        </w:rPr>
        <w:t xml:space="preserve">:        </w:t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  <w:t xml:space="preserve">Ing. Kateřina </w:t>
      </w:r>
      <w:proofErr w:type="spellStart"/>
      <w:r w:rsidRPr="00D64C8A">
        <w:rPr>
          <w:rFonts w:ascii="Arial" w:hAnsi="Arial" w:cs="Arial"/>
          <w:sz w:val="24"/>
          <w:szCs w:val="24"/>
        </w:rPr>
        <w:t>Frankeová</w:t>
      </w:r>
      <w:proofErr w:type="spellEnd"/>
      <w:r w:rsidRPr="00D64C8A">
        <w:rPr>
          <w:rFonts w:ascii="Arial" w:hAnsi="Arial" w:cs="Arial"/>
          <w:sz w:val="24"/>
          <w:szCs w:val="24"/>
        </w:rPr>
        <w:t xml:space="preserve">            </w:t>
      </w: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  <w:t>Krmelínská 334</w:t>
      </w: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Brušperk 73944</w:t>
      </w: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Projektant</w:t>
      </w:r>
      <w:r w:rsidRPr="00D64C8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>Ing. Kateři</w:t>
      </w:r>
      <w:r w:rsidR="0023712F">
        <w:rPr>
          <w:rFonts w:ascii="Arial" w:hAnsi="Arial" w:cs="Arial"/>
          <w:sz w:val="24"/>
          <w:szCs w:val="24"/>
        </w:rPr>
        <w:t xml:space="preserve">na </w:t>
      </w:r>
      <w:proofErr w:type="spellStart"/>
      <w:r w:rsidR="0023712F">
        <w:rPr>
          <w:rFonts w:ascii="Arial" w:hAnsi="Arial" w:cs="Arial"/>
          <w:sz w:val="24"/>
          <w:szCs w:val="24"/>
        </w:rPr>
        <w:t>Frankeová</w:t>
      </w:r>
      <w:proofErr w:type="spellEnd"/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 w:rsidRPr="00D64C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email: </w:t>
      </w:r>
      <w:r w:rsidRPr="005E44CE">
        <w:rPr>
          <w:rFonts w:ascii="Arial" w:hAnsi="Arial" w:cs="Arial"/>
          <w:sz w:val="24"/>
          <w:szCs w:val="24"/>
        </w:rPr>
        <w:t>katka@bparch.cz</w:t>
      </w:r>
    </w:p>
    <w:p w:rsidR="00CD309E" w:rsidRPr="00D64C8A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Pr="001F6250" w:rsidRDefault="00CD309E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Zodpovědný projektant: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F6250">
        <w:rPr>
          <w:rFonts w:ascii="Arial" w:hAnsi="Arial" w:cs="Arial"/>
          <w:sz w:val="24"/>
          <w:szCs w:val="24"/>
        </w:rPr>
        <w:t xml:space="preserve">Ing. Bronislav </w:t>
      </w:r>
      <w:proofErr w:type="spellStart"/>
      <w:r w:rsidRPr="001F6250">
        <w:rPr>
          <w:rFonts w:ascii="Arial" w:hAnsi="Arial" w:cs="Arial"/>
          <w:sz w:val="24"/>
          <w:szCs w:val="24"/>
        </w:rPr>
        <w:t>Wijacki</w:t>
      </w:r>
      <w:proofErr w:type="spellEnd"/>
    </w:p>
    <w:p w:rsidR="00CD309E" w:rsidRPr="001F6250" w:rsidRDefault="00CD309E" w:rsidP="00A34855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 w:rsidRPr="001F6250">
        <w:rPr>
          <w:rFonts w:ascii="Arial" w:hAnsi="Arial" w:cs="Arial"/>
          <w:sz w:val="24"/>
          <w:szCs w:val="24"/>
        </w:rPr>
        <w:t xml:space="preserve">autorizovaný inženýr v oboru IP00 pozemní stavby </w:t>
      </w:r>
    </w:p>
    <w:p w:rsidR="00CD309E" w:rsidRDefault="00CD309E" w:rsidP="00A34855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 w:rsidRPr="001F6250">
        <w:rPr>
          <w:rFonts w:ascii="Arial" w:hAnsi="Arial" w:cs="Arial"/>
          <w:sz w:val="24"/>
          <w:szCs w:val="24"/>
        </w:rPr>
        <w:t>vedený v seznamu autorizovaných osob ČKAIT</w:t>
      </w: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číslo autorizace 803</w:t>
      </w:r>
      <w:r w:rsidRPr="00BC5D5E">
        <w:rPr>
          <w:rFonts w:ascii="Arial" w:hAnsi="Arial" w:cs="Arial"/>
          <w:sz w:val="24"/>
          <w:szCs w:val="24"/>
        </w:rPr>
        <w:t>287</w:t>
      </w:r>
    </w:p>
    <w:p w:rsidR="00CD309E" w:rsidRDefault="00CD309E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09E" w:rsidRDefault="00CD309E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</w:t>
      </w:r>
      <w:r w:rsidRPr="00D64C8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F78DA">
        <w:rPr>
          <w:rFonts w:ascii="Arial" w:hAnsi="Arial" w:cs="Arial"/>
          <w:sz w:val="24"/>
          <w:szCs w:val="24"/>
        </w:rPr>
        <w:t>Listopad</w:t>
      </w:r>
      <w:r>
        <w:rPr>
          <w:rFonts w:ascii="Arial" w:hAnsi="Arial" w:cs="Arial"/>
          <w:sz w:val="24"/>
          <w:szCs w:val="24"/>
        </w:rPr>
        <w:t xml:space="preserve"> 2019</w:t>
      </w:r>
    </w:p>
    <w:p w:rsidR="002D5EBA" w:rsidRDefault="002D5EBA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01E79" w:rsidRPr="00820506" w:rsidRDefault="00801E79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85158" w:rsidRDefault="00485158" w:rsidP="00A3485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br w:type="page"/>
      </w:r>
    </w:p>
    <w:p w:rsidR="00975A33" w:rsidRPr="0023712F" w:rsidRDefault="0023712F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Úvod</w:t>
      </w:r>
    </w:p>
    <w:p w:rsidR="00611934" w:rsidRDefault="00975A33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Tato část PD řeší rozvody zdravotní techniky v objektu </w:t>
      </w:r>
      <w:r w:rsidR="00307210">
        <w:rPr>
          <w:rFonts w:ascii="Arial" w:eastAsia="Times New Roman" w:hAnsi="Arial" w:cs="Arial"/>
          <w:sz w:val="24"/>
          <w:szCs w:val="24"/>
          <w:lang w:eastAsia="cs-CZ"/>
        </w:rPr>
        <w:t>Mlynářovy vily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. </w:t>
      </w:r>
    </w:p>
    <w:p w:rsidR="008465C3" w:rsidRDefault="008465C3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07210" w:rsidRPr="008465C3" w:rsidRDefault="00307210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307210">
        <w:rPr>
          <w:rFonts w:ascii="Arial" w:eastAsia="Times New Roman" w:hAnsi="Arial" w:cs="Arial"/>
          <w:sz w:val="24"/>
          <w:szCs w:val="24"/>
          <w:lang w:eastAsia="cs-CZ"/>
        </w:rPr>
        <w:t>V rámci Slezského vzdělávacího centra byla opravena hlavní pětipodlažní budov</w:t>
      </w:r>
      <w:r>
        <w:rPr>
          <w:rFonts w:ascii="Arial" w:eastAsia="Times New Roman" w:hAnsi="Arial" w:cs="Arial"/>
          <w:sz w:val="24"/>
          <w:szCs w:val="24"/>
          <w:lang w:eastAsia="cs-CZ"/>
        </w:rPr>
        <w:t>a</w:t>
      </w:r>
      <w:r w:rsidRPr="00307210">
        <w:rPr>
          <w:rFonts w:ascii="Arial" w:eastAsia="Times New Roman" w:hAnsi="Arial" w:cs="Arial"/>
          <w:sz w:val="24"/>
          <w:szCs w:val="24"/>
          <w:lang w:eastAsia="cs-CZ"/>
        </w:rPr>
        <w:t xml:space="preserve"> bývaléh</w:t>
      </w:r>
      <w:r>
        <w:rPr>
          <w:rFonts w:ascii="Arial" w:eastAsia="Times New Roman" w:hAnsi="Arial" w:cs="Arial"/>
          <w:sz w:val="24"/>
          <w:szCs w:val="24"/>
          <w:lang w:eastAsia="cs-CZ"/>
        </w:rPr>
        <w:t>o Janečkova mlýna z poloviny 19. století</w:t>
      </w:r>
      <w:r w:rsidRPr="00307210">
        <w:rPr>
          <w:rFonts w:ascii="Arial" w:eastAsia="Times New Roman" w:hAnsi="Arial" w:cs="Arial"/>
          <w:sz w:val="24"/>
          <w:szCs w:val="24"/>
          <w:lang w:eastAsia="cs-CZ"/>
        </w:rPr>
        <w:t xml:space="preserve"> a vedlejší mlynářova vila </w:t>
      </w:r>
      <w:r>
        <w:rPr>
          <w:rFonts w:ascii="Arial" w:eastAsia="Times New Roman" w:hAnsi="Arial" w:cs="Arial"/>
          <w:sz w:val="24"/>
          <w:szCs w:val="24"/>
          <w:lang w:eastAsia="cs-CZ"/>
        </w:rPr>
        <w:t>je předmětem této PD.</w:t>
      </w:r>
    </w:p>
    <w:p w:rsidR="008465C3" w:rsidRDefault="008465C3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611934" w:rsidRDefault="0061193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Obsahem je:</w:t>
      </w:r>
    </w:p>
    <w:p w:rsidR="00611934" w:rsidRPr="00611934" w:rsidRDefault="00975A33" w:rsidP="00A34855">
      <w:pPr>
        <w:pStyle w:val="Odstavecseseznamem"/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cs-CZ"/>
        </w:rPr>
      </w:pPr>
      <w:r w:rsidRPr="00611934">
        <w:rPr>
          <w:rFonts w:ascii="Arial" w:eastAsia="Times New Roman" w:hAnsi="Arial" w:cs="Arial"/>
          <w:sz w:val="24"/>
          <w:szCs w:val="24"/>
          <w:lang w:eastAsia="cs-CZ"/>
        </w:rPr>
        <w:t xml:space="preserve">Vnitřní </w:t>
      </w:r>
      <w:r w:rsidR="00611934" w:rsidRPr="00611934">
        <w:rPr>
          <w:rFonts w:ascii="Arial" w:eastAsia="Times New Roman" w:hAnsi="Arial" w:cs="Arial"/>
          <w:sz w:val="24"/>
          <w:szCs w:val="24"/>
          <w:lang w:eastAsia="cs-CZ"/>
        </w:rPr>
        <w:t>vodovod</w:t>
      </w:r>
    </w:p>
    <w:p w:rsidR="00611934" w:rsidRPr="00611934" w:rsidRDefault="00611934" w:rsidP="00A34855">
      <w:pPr>
        <w:pStyle w:val="Odstavecseseznamem"/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sz w:val="24"/>
          <w:szCs w:val="24"/>
          <w:lang w:eastAsia="cs-CZ"/>
        </w:rPr>
      </w:pPr>
      <w:r w:rsidRPr="00611934">
        <w:rPr>
          <w:rFonts w:ascii="Arial" w:eastAsia="Times New Roman" w:hAnsi="Arial" w:cs="Arial"/>
          <w:sz w:val="24"/>
          <w:szCs w:val="24"/>
          <w:lang w:eastAsia="cs-CZ"/>
        </w:rPr>
        <w:t>Vnitřní kanalizace</w:t>
      </w:r>
    </w:p>
    <w:p w:rsidR="00801E79" w:rsidRPr="00820506" w:rsidRDefault="00801E79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C5198" w:rsidRPr="00820506" w:rsidRDefault="003C519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Vnitřní vodovod</w:t>
      </w:r>
    </w:p>
    <w:p w:rsidR="003C5198" w:rsidRPr="003C5198" w:rsidRDefault="003C519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Objekt je připojen na vodovod pro veřejnou potřebu prostřednictvím vodovodní přípojky blíže nespecifikované (není předmětem projektu).</w:t>
      </w:r>
    </w:p>
    <w:p w:rsidR="003C5198" w:rsidRPr="003C5198" w:rsidRDefault="003C519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Předmětem projektu vnitřního vodovodu jsou nové vnitřní rozvody v jednotlivých </w:t>
      </w:r>
      <w:r w:rsidR="00307210">
        <w:rPr>
          <w:rFonts w:ascii="Arial" w:eastAsia="Calibri" w:hAnsi="Arial" w:cs="Arial"/>
          <w:color w:val="000000"/>
          <w:sz w:val="24"/>
          <w:szCs w:val="24"/>
          <w:lang w:bidi="en-US"/>
        </w:rPr>
        <w:t>patrech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(1. NP a 2. NP) 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a dále navazující nov</w:t>
      </w:r>
      <w:r w:rsidR="00307210">
        <w:rPr>
          <w:rFonts w:ascii="Arial" w:eastAsia="Calibri" w:hAnsi="Arial" w:cs="Arial"/>
          <w:color w:val="000000"/>
          <w:sz w:val="24"/>
          <w:szCs w:val="24"/>
          <w:lang w:bidi="en-US"/>
        </w:rPr>
        <w:t>é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stoupací potrubí.</w:t>
      </w:r>
    </w:p>
    <w:p w:rsidR="00A61480" w:rsidRDefault="00A61480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3C5198" w:rsidRPr="003C5198" w:rsidRDefault="003C519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Tato část dokumentac</w:t>
      </w:r>
      <w:r w:rsidR="00307210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e začíná připojením na 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potrubí </w:t>
      </w:r>
      <w:r w:rsidR="00A61480">
        <w:rPr>
          <w:rFonts w:ascii="Arial" w:eastAsia="Calibri" w:hAnsi="Arial" w:cs="Arial"/>
          <w:color w:val="000000"/>
          <w:sz w:val="24"/>
          <w:szCs w:val="24"/>
          <w:lang w:bidi="en-US"/>
        </w:rPr>
        <w:t>v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1. NP</w:t>
      </w:r>
      <w:r w:rsidR="00A61480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v části 1 etapy Stávajícího vzdělávacího centra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v místě ohřevu TUV v technické místnosti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. Páteřní vodovod </w:t>
      </w:r>
      <w:r w:rsidR="00A61480">
        <w:rPr>
          <w:rFonts w:ascii="Arial" w:eastAsia="Calibri" w:hAnsi="Arial" w:cs="Arial"/>
          <w:color w:val="000000"/>
          <w:sz w:val="24"/>
          <w:szCs w:val="24"/>
          <w:lang w:bidi="en-US"/>
        </w:rPr>
        <w:t>v části 1 etapy Stávajícího vzdělávacího centra</w:t>
      </w:r>
      <w:r w:rsidR="00A61480"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(hlavní ležaté potrubí), a rozvody nejsou předmětem tohoto projektu včetně řešení vypouštění stoupacích potrubí a jejich napojení na ležatý rozvod.</w:t>
      </w:r>
    </w:p>
    <w:p w:rsidR="00BB73D1" w:rsidRDefault="00BB73D1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3C5198" w:rsidRPr="003C5198" w:rsidRDefault="00A61480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>
        <w:rPr>
          <w:rFonts w:ascii="Arial" w:eastAsia="Calibri" w:hAnsi="Arial" w:cs="Arial"/>
          <w:color w:val="000000"/>
          <w:sz w:val="24"/>
          <w:szCs w:val="24"/>
          <w:lang w:bidi="en-US"/>
        </w:rPr>
        <w:t>T</w:t>
      </w:r>
      <w:r w:rsidR="003C5198"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ypicky </w:t>
      </w:r>
      <w:r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jsou zde </w:t>
      </w:r>
      <w:r w:rsidR="003C5198"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3 stoupací potrubí (studená, cirkulační a teplá), všechna potrubí budou tepelně izolovaná.</w:t>
      </w:r>
    </w:p>
    <w:p w:rsidR="003C5198" w:rsidRPr="003C5198" w:rsidRDefault="003C519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Provedení dimenzí stoupacích potrubí nesmí zhoršit tlakové poměry v potrubní síti a musí být dodrženy dimenze potrubí dle norem a předpisů. Potrubí je v 1. NP napojeno na stávající potrubí, proto bude navazovat stejnou dimenzí.</w:t>
      </w:r>
    </w:p>
    <w:p w:rsidR="009A2E57" w:rsidRDefault="009A2E57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3C5198" w:rsidRPr="009A2E57" w:rsidRDefault="003C519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bidi="en-US"/>
        </w:rPr>
      </w:pPr>
      <w:r w:rsidRPr="009A2E57">
        <w:rPr>
          <w:rFonts w:ascii="Arial" w:eastAsia="Calibri" w:hAnsi="Arial" w:cs="Arial"/>
          <w:b/>
          <w:color w:val="000000"/>
          <w:sz w:val="24"/>
          <w:szCs w:val="24"/>
          <w:lang w:bidi="en-US"/>
        </w:rPr>
        <w:t>Příprava teplé vody</w:t>
      </w:r>
    </w:p>
    <w:p w:rsidR="00A34855" w:rsidRDefault="003C5198" w:rsidP="00A34855">
      <w:pPr>
        <w:spacing w:after="0" w:line="240" w:lineRule="auto"/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Teplá voda je t. č. připravována centrálně v technickém zázemí 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>vily v části 1 etapy Stávajícího vzdělávacího centra</w:t>
      </w:r>
      <w:r w:rsidR="00A34855">
        <w:t xml:space="preserve"> 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>v technické místnosti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a není předmětem této dokumentace.</w:t>
      </w:r>
    </w:p>
    <w:p w:rsidR="00CF3D08" w:rsidRPr="00A34855" w:rsidRDefault="00CF3D08" w:rsidP="00A34855">
      <w:pPr>
        <w:spacing w:after="0" w:line="240" w:lineRule="auto"/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Rozvod potrubí teplé vody bude realizován s nucenou cirkulací. Na přívodu studené vody do zásobníku musí být instalována zabezpečovací řada dle ČSN 06 0830 Tepelné soustavy v budovách - Zabezpečovací zařízení (pojistný a zpětný ventil, obslužné armatury, atd.). </w:t>
      </w:r>
    </w:p>
    <w:p w:rsidR="00D43DBB" w:rsidRDefault="00D43DBB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3C5198" w:rsidRPr="009A2E57" w:rsidRDefault="003C519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  <w:lang w:bidi="en-US"/>
        </w:rPr>
      </w:pPr>
      <w:r w:rsidRPr="009A2E57">
        <w:rPr>
          <w:rFonts w:ascii="Arial" w:eastAsia="Calibri" w:hAnsi="Arial" w:cs="Arial"/>
          <w:b/>
          <w:color w:val="000000"/>
          <w:sz w:val="24"/>
          <w:szCs w:val="24"/>
          <w:lang w:bidi="en-US"/>
        </w:rPr>
        <w:t>Cirkulační potrubí teplé vody</w:t>
      </w:r>
    </w:p>
    <w:p w:rsidR="00A34855" w:rsidRDefault="00A34855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>
        <w:rPr>
          <w:rFonts w:ascii="Arial" w:eastAsia="Calibri" w:hAnsi="Arial" w:cs="Arial"/>
          <w:color w:val="000000"/>
          <w:sz w:val="24"/>
          <w:szCs w:val="24"/>
          <w:lang w:bidi="en-US"/>
        </w:rPr>
        <w:t>V řešené dvoupodlažní</w:t>
      </w:r>
      <w:r w:rsidRPr="00A34855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bud</w:t>
      </w:r>
      <w:r>
        <w:rPr>
          <w:rFonts w:ascii="Arial" w:eastAsia="Calibri" w:hAnsi="Arial" w:cs="Arial"/>
          <w:color w:val="000000"/>
          <w:sz w:val="24"/>
          <w:szCs w:val="24"/>
          <w:lang w:bidi="en-US"/>
        </w:rPr>
        <w:t>ově</w:t>
      </w:r>
      <w:r w:rsidRPr="00A34855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  <w:lang w:bidi="en-US"/>
        </w:rPr>
        <w:t>bude</w:t>
      </w:r>
      <w:r w:rsidRPr="00A34855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, </w:t>
      </w:r>
      <w:r>
        <w:rPr>
          <w:rFonts w:ascii="Arial" w:eastAsia="Calibri" w:hAnsi="Arial" w:cs="Arial"/>
          <w:color w:val="000000"/>
          <w:sz w:val="24"/>
          <w:szCs w:val="24"/>
          <w:lang w:bidi="en-US"/>
        </w:rPr>
        <w:t>z důvodu malého objemu vody cirkulačním potrubím</w:t>
      </w:r>
      <w:r w:rsidRPr="00A34855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opatřeno jen ležaté potrubí.</w:t>
      </w:r>
    </w:p>
    <w:p w:rsidR="00A34855" w:rsidRDefault="00A34855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3C5198" w:rsidRPr="003C5198" w:rsidRDefault="003C519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Vlastní zařízení cirkulace bude vyměněno – nové oběhové čerpadlo a potřebné vodovodní armatury budou umístěny na potrubí cirkulace v blízkosti přípravy teplé vody v technickém zázemí 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>vily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. Dimenze a detailní specifikace budou zpracovány a navrženy prováděcí firmou dle skutečného stavu v místě napojení.</w:t>
      </w:r>
    </w:p>
    <w:p w:rsidR="003C5198" w:rsidRPr="003C5198" w:rsidRDefault="003C519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Navrženo je uzavírání 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>každého patra zvlášť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kohouty s vypouštěním umístěné v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> technickém zázemí vily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.</w:t>
      </w:r>
    </w:p>
    <w:p w:rsidR="00BB73D1" w:rsidRDefault="00BB73D1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F13814" w:rsidRDefault="00F13814" w:rsidP="00A348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7660B" w:rsidRPr="00820506" w:rsidRDefault="0017660B" w:rsidP="00A348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lastRenderedPageBreak/>
        <w:t>Výpis zařizovacích předmětů:</w:t>
      </w:r>
    </w:p>
    <w:p w:rsidR="0017660B" w:rsidRDefault="0017660B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Zařizovací předměty, výtokové baterie, armatury a dimenze potrubí jsou specifikovány v architektonicko-s</w:t>
      </w:r>
      <w:r>
        <w:rPr>
          <w:rFonts w:ascii="Arial" w:eastAsia="Calibri" w:hAnsi="Arial" w:cs="Arial"/>
          <w:color w:val="000000"/>
          <w:sz w:val="24"/>
          <w:szCs w:val="24"/>
          <w:lang w:bidi="en-US"/>
        </w:rPr>
        <w:t>tavební části.</w:t>
      </w:r>
    </w:p>
    <w:p w:rsidR="0017660B" w:rsidRDefault="0017660B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17660B" w:rsidRPr="00820506" w:rsidRDefault="0017660B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Objekt je vybaven tradičními zařizovacími předměty z keramiky.</w:t>
      </w:r>
      <w:r w:rsidRPr="00820506">
        <w:t xml:space="preserve"> </w:t>
      </w:r>
      <w:r w:rsidRPr="00820506">
        <w:rPr>
          <w:rFonts w:ascii="Arial" w:hAnsi="Arial" w:cs="Arial"/>
          <w:sz w:val="24"/>
          <w:szCs w:val="24"/>
        </w:rPr>
        <w:t>Přesný typ zařizovacích předmětů si určí investor.</w:t>
      </w:r>
    </w:p>
    <w:p w:rsidR="003C5198" w:rsidRPr="00820506" w:rsidRDefault="003C519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634B4C" w:rsidRPr="00820506" w:rsidRDefault="009275C2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b/>
          <w:sz w:val="24"/>
          <w:szCs w:val="24"/>
          <w:lang w:eastAsia="cs-CZ"/>
        </w:rPr>
        <w:t>Materiál vnitřního vodovodu:</w:t>
      </w:r>
    </w:p>
    <w:p w:rsidR="000A568E" w:rsidRPr="003C5198" w:rsidRDefault="000A568E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Nové potrubí je navrženo z materiálu PPR PN 20.</w:t>
      </w:r>
    </w:p>
    <w:p w:rsidR="00CF3D08" w:rsidRDefault="00CF3D0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CF3D08" w:rsidRPr="003C5198" w:rsidRDefault="00CF3D0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Potrubí bude vedeno v pokojích v drážkách ve zdivu, převážně v </w:t>
      </w:r>
      <w:proofErr w:type="spellStart"/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předstěnách</w:t>
      </w:r>
      <w:proofErr w:type="spellEnd"/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i v podlaze 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a bude opatřeno tepe</w:t>
      </w:r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lnou izolací </w:t>
      </w:r>
      <w:proofErr w:type="spellStart"/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>tl</w:t>
      </w:r>
      <w:proofErr w:type="spellEnd"/>
      <w:r w:rsidR="00A34855">
        <w:rPr>
          <w:rFonts w:ascii="Arial" w:eastAsia="Calibri" w:hAnsi="Arial" w:cs="Arial"/>
          <w:color w:val="000000"/>
          <w:sz w:val="24"/>
          <w:szCs w:val="24"/>
          <w:lang w:bidi="en-US"/>
        </w:rPr>
        <w:t>. 13 mm.</w:t>
      </w:r>
    </w:p>
    <w:p w:rsidR="0092337E" w:rsidRPr="00820506" w:rsidRDefault="0092337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716F27" w:rsidRPr="00820506" w:rsidRDefault="00716F27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>Tepelná izolace bude provedena v souladu s vyhláškou č. 193/2007 Sb., kterou se stanoví podrobnosti účinnosti užití energie při rozvodu tepelné energie a vnitřním rozvodu tepelné energie a chladu</w:t>
      </w:r>
      <w:r w:rsidR="00C760ED">
        <w:rPr>
          <w:rFonts w:ascii="Arial" w:eastAsia="Times New Roman" w:hAnsi="Arial" w:cs="Arial"/>
          <w:sz w:val="24"/>
          <w:szCs w:val="24"/>
          <w:lang w:eastAsia="cs-CZ"/>
        </w:rPr>
        <w:t>, v platném znění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. Tepelná izolace bude provedena důsledně a to i na všech tvarovkách a armaturách, trubní pouzdra musí být uzavřena po celé délce.</w:t>
      </w:r>
    </w:p>
    <w:p w:rsidR="00716F27" w:rsidRPr="00820506" w:rsidRDefault="00716F27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92337E" w:rsidRPr="00820506" w:rsidRDefault="0092337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>Potrubí,</w:t>
      </w:r>
      <w:r w:rsidR="00B864D4"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vedené v konstrukci podlahy a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ve </w:t>
      </w:r>
      <w:r w:rsidR="00B864D4" w:rsidRPr="00820506">
        <w:rPr>
          <w:rFonts w:ascii="Arial" w:eastAsia="Times New Roman" w:hAnsi="Arial" w:cs="Arial"/>
          <w:sz w:val="24"/>
          <w:szCs w:val="24"/>
          <w:lang w:eastAsia="cs-CZ"/>
        </w:rPr>
        <w:t>zdech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, s vnitřním průměrem do 20 mm bude opatřeno izolaci s tloušťkou stěny minimálně 10 mm</w:t>
      </w:r>
      <w:r w:rsidR="00B864D4" w:rsidRPr="00820506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u potrubí s vnitřním průměrem 20 mm a více bude tloušťka stěny min. 15 mm. Veškeré potrubí studené vody bude opatřeno izolac</w:t>
      </w:r>
      <w:r w:rsidR="00B864D4" w:rsidRPr="00820506">
        <w:rPr>
          <w:rFonts w:ascii="Arial" w:eastAsia="Times New Roman" w:hAnsi="Arial" w:cs="Arial"/>
          <w:sz w:val="24"/>
          <w:szCs w:val="24"/>
          <w:lang w:eastAsia="cs-CZ"/>
        </w:rPr>
        <w:t>í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s tloušťkou stěny min</w:t>
      </w:r>
      <w:r w:rsidR="00B864D4" w:rsidRPr="00820506">
        <w:rPr>
          <w:rFonts w:ascii="Arial" w:eastAsia="Times New Roman" w:hAnsi="Arial" w:cs="Arial"/>
          <w:sz w:val="24"/>
          <w:szCs w:val="24"/>
          <w:lang w:eastAsia="cs-CZ"/>
        </w:rPr>
        <w:t>. 10 mm.</w:t>
      </w:r>
    </w:p>
    <w:p w:rsidR="0092337E" w:rsidRPr="00820506" w:rsidRDefault="0092337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0A568E">
        <w:rPr>
          <w:rFonts w:ascii="Arial" w:eastAsia="Times New Roman" w:hAnsi="Arial" w:cs="Arial"/>
          <w:b/>
          <w:sz w:val="24"/>
          <w:szCs w:val="24"/>
          <w:lang w:eastAsia="cs-CZ"/>
        </w:rPr>
        <w:t>Předpisy:</w:t>
      </w:r>
    </w:p>
    <w:p w:rsidR="00CF3D08" w:rsidRPr="003C5198" w:rsidRDefault="00CF3D0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Provedení a zkoušení bude odpovídat ČSN 755409; ČSN EN 806-1 až 6</w:t>
      </w:r>
      <w:r>
        <w:rPr>
          <w:rFonts w:ascii="Arial" w:eastAsia="Calibri" w:hAnsi="Arial" w:cs="Arial"/>
          <w:color w:val="000000"/>
          <w:sz w:val="24"/>
          <w:szCs w:val="24"/>
          <w:lang w:bidi="en-US"/>
        </w:rPr>
        <w:t>.</w:t>
      </w:r>
    </w:p>
    <w:p w:rsidR="00CF3D08" w:rsidRPr="000A568E" w:rsidRDefault="00CF3D0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92337E" w:rsidRPr="00820506" w:rsidRDefault="0092337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>Rozvody vodovodního potrubí se musí montovat a upravit tak, aby byla zachována předepsaná provozní pevnost trubek a spojů, zabezpečena poloha potrubí, přenášení hmotnosti a dynamických účinků na potrubí. Montáž potrubí musí byt provedena podle ČSN 75 5409</w:t>
      </w:r>
      <w:r w:rsidR="00B864D4" w:rsidRPr="00820506">
        <w:t xml:space="preserve"> </w:t>
      </w:r>
      <w:r w:rsidR="00B864D4" w:rsidRPr="00820506">
        <w:rPr>
          <w:rFonts w:ascii="Arial" w:eastAsia="Times New Roman" w:hAnsi="Arial" w:cs="Arial"/>
          <w:sz w:val="24"/>
          <w:szCs w:val="24"/>
          <w:lang w:eastAsia="cs-CZ"/>
        </w:rPr>
        <w:t>Vnitřní vodovody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, ČSN 75 5455</w:t>
      </w:r>
      <w:r w:rsidR="00B864D4"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Výpočet vnitřních vodovodů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r w:rsidR="00716F27" w:rsidRPr="00820506">
        <w:rPr>
          <w:rFonts w:ascii="Arial" w:eastAsia="Times New Roman" w:hAnsi="Arial" w:cs="Arial"/>
          <w:sz w:val="24"/>
          <w:szCs w:val="24"/>
          <w:lang w:eastAsia="cs-CZ"/>
        </w:rPr>
        <w:t>Technická pravidla H-132 98 Ohřívání užitkové vody - Zásady pro navrhování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, ČSN 75 5411</w:t>
      </w:r>
      <w:r w:rsidR="00716F27" w:rsidRPr="00820506">
        <w:t xml:space="preserve"> </w:t>
      </w:r>
      <w:r w:rsidR="00716F27" w:rsidRPr="00820506">
        <w:rPr>
          <w:rFonts w:ascii="Arial" w:eastAsia="Times New Roman" w:hAnsi="Arial" w:cs="Arial"/>
          <w:sz w:val="24"/>
          <w:szCs w:val="24"/>
          <w:lang w:eastAsia="cs-CZ"/>
        </w:rPr>
        <w:t>Vodovodní přípojky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, ČSN 75 5401</w:t>
      </w:r>
      <w:r w:rsidR="00716F27" w:rsidRPr="00820506">
        <w:t xml:space="preserve"> </w:t>
      </w:r>
      <w:r w:rsidR="00716F27" w:rsidRPr="00820506">
        <w:rPr>
          <w:rFonts w:ascii="Arial" w:eastAsia="Times New Roman" w:hAnsi="Arial" w:cs="Arial"/>
          <w:sz w:val="24"/>
          <w:szCs w:val="24"/>
          <w:lang w:eastAsia="cs-CZ"/>
        </w:rPr>
        <w:t>Navrhování vodovodního potrubí, zákona 183/2006 Sb., o územním plánování a stavebním řádu</w:t>
      </w:r>
      <w:r w:rsidR="00C9703A">
        <w:rPr>
          <w:rFonts w:ascii="Arial" w:eastAsia="Times New Roman" w:hAnsi="Arial" w:cs="Arial"/>
          <w:sz w:val="24"/>
          <w:szCs w:val="24"/>
          <w:lang w:eastAsia="cs-CZ"/>
        </w:rPr>
        <w:t>, v platném znění</w:t>
      </w:r>
      <w:r w:rsidR="00716F27"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a montážních předpisů výrobce potrubí. Vzdálenost podpor a uchyceni potrubí je daná ČSN 75 5409 </w:t>
      </w:r>
      <w:r w:rsidR="00716F27"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Vnitřní vodovody 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a montážními předpisy výrobce.</w:t>
      </w:r>
    </w:p>
    <w:p w:rsidR="0092337E" w:rsidRPr="00820506" w:rsidRDefault="0092337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92337E" w:rsidRPr="00820506" w:rsidRDefault="0047079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P</w:t>
      </w:r>
      <w:r w:rsidR="0092337E" w:rsidRPr="00820506">
        <w:rPr>
          <w:rFonts w:ascii="Arial" w:eastAsia="Times New Roman" w:hAnsi="Arial" w:cs="Arial"/>
          <w:sz w:val="24"/>
          <w:szCs w:val="24"/>
          <w:lang w:eastAsia="cs-CZ"/>
        </w:rPr>
        <w:t>otrubí a veškeré rozvody nebudou kotveny do stěn k obytným místnoste</w:t>
      </w:r>
      <w:r w:rsidR="00716F27" w:rsidRPr="00820506">
        <w:rPr>
          <w:rFonts w:ascii="Arial" w:eastAsia="Times New Roman" w:hAnsi="Arial" w:cs="Arial"/>
          <w:sz w:val="24"/>
          <w:szCs w:val="24"/>
          <w:lang w:eastAsia="cs-CZ"/>
        </w:rPr>
        <w:t>m. Budou použity pružné úchyty.</w:t>
      </w:r>
    </w:p>
    <w:p w:rsidR="00716F27" w:rsidRPr="00820506" w:rsidRDefault="00716F27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0A568E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0A568E">
        <w:rPr>
          <w:rFonts w:ascii="Arial" w:eastAsia="Times New Roman" w:hAnsi="Arial" w:cs="Arial"/>
          <w:b/>
          <w:sz w:val="24"/>
          <w:szCs w:val="24"/>
          <w:lang w:eastAsia="cs-CZ"/>
        </w:rPr>
        <w:t>Zkoušky potrubí:</w:t>
      </w:r>
    </w:p>
    <w:p w:rsidR="00716F27" w:rsidRPr="00820506" w:rsidRDefault="00716F27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Po prohlídce vnitřního vodovodu, po montáži příslušenství, zařizovacích předmětů, přístrojů a zařízení se provede </w:t>
      </w:r>
      <w:r w:rsidRPr="00820506">
        <w:rPr>
          <w:rFonts w:ascii="Arial" w:eastAsia="Times New Roman" w:hAnsi="Arial" w:cs="Arial"/>
          <w:b/>
          <w:sz w:val="24"/>
          <w:szCs w:val="24"/>
          <w:lang w:eastAsia="cs-CZ"/>
        </w:rPr>
        <w:t>tlaková zkouška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vnitřního vodovodu a dezinfekce potrubí podle ČSN 75 5409</w:t>
      </w:r>
      <w:r w:rsidRPr="00820506">
        <w:t xml:space="preserve"> 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Vnitřní vodovody.</w:t>
      </w:r>
    </w:p>
    <w:p w:rsidR="00716F27" w:rsidRPr="00820506" w:rsidRDefault="00716F27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>Během realizace je třeba dodržovat veškera nařízení a pokyny výše uvedených norem a současně respektovat směrnice týkající se bezpečnosti práce.</w:t>
      </w:r>
    </w:p>
    <w:p w:rsidR="0023712F" w:rsidRDefault="0023712F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CF3D08" w:rsidRDefault="00CF3D08" w:rsidP="00A34855">
      <w:pP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</w:rPr>
      </w:pPr>
      <w:r w:rsidRPr="00034A57">
        <w:rPr>
          <w:rFonts w:ascii="Arial" w:eastAsia="Calibri" w:hAnsi="Arial" w:cs="Arial"/>
          <w:b/>
          <w:color w:val="000000"/>
          <w:sz w:val="24"/>
          <w:szCs w:val="24"/>
        </w:rPr>
        <w:t>Bilance potřeby vody:</w:t>
      </w:r>
    </w:p>
    <w:p w:rsidR="00CF3D08" w:rsidRPr="003C5198" w:rsidRDefault="00CF3D0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Potřeba studené vody se nemění; nemá vliv na dimenzování přípojky.</w:t>
      </w:r>
    </w:p>
    <w:p w:rsidR="00CF3D08" w:rsidRPr="00D43DBB" w:rsidRDefault="00CF3D08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lastRenderedPageBreak/>
        <w:t>Výpočet potřeby vody</w:t>
      </w:r>
      <w:r w:rsidR="0099265A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(</w:t>
      </w:r>
      <w:proofErr w:type="gramStart"/>
      <w:r w:rsidR="0099265A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dle </w:t>
      </w:r>
      <w:proofErr w:type="spellStart"/>
      <w:r w:rsidR="0099265A">
        <w:rPr>
          <w:rFonts w:ascii="Arial" w:eastAsia="Calibri" w:hAnsi="Arial" w:cs="Arial"/>
          <w:color w:val="000000"/>
          <w:sz w:val="24"/>
          <w:szCs w:val="24"/>
          <w:lang w:bidi="en-US"/>
        </w:rPr>
        <w:t>z.s.</w:t>
      </w:r>
      <w:proofErr w:type="gramEnd"/>
      <w:r w:rsidR="0099265A">
        <w:rPr>
          <w:rFonts w:ascii="Arial" w:eastAsia="Calibri" w:hAnsi="Arial" w:cs="Arial"/>
          <w:color w:val="000000"/>
          <w:sz w:val="24"/>
          <w:szCs w:val="24"/>
          <w:lang w:bidi="en-US"/>
        </w:rPr>
        <w:t>č</w:t>
      </w:r>
      <w:proofErr w:type="spellEnd"/>
      <w:r w:rsidR="0099265A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. 428/2001 Sb.) se 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zpracovává, předpokládá se spotřeba </w:t>
      </w:r>
      <w:r w:rsidR="0099265A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jiná než předchozí, jelikož se 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mění kapacita </w:t>
      </w:r>
      <w:r w:rsidR="00940AD8">
        <w:rPr>
          <w:rFonts w:ascii="Arial" w:eastAsia="Calibri" w:hAnsi="Arial" w:cs="Arial"/>
          <w:color w:val="000000"/>
          <w:sz w:val="24"/>
          <w:szCs w:val="24"/>
          <w:lang w:bidi="en-US"/>
        </w:rPr>
        <w:t>vily</w:t>
      </w: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 xml:space="preserve"> (</w:t>
      </w:r>
      <w:r w:rsidR="0099265A">
        <w:rPr>
          <w:rFonts w:ascii="Arial" w:eastAsia="Calibri" w:hAnsi="Arial" w:cs="Arial"/>
          <w:color w:val="000000"/>
          <w:sz w:val="24"/>
          <w:szCs w:val="24"/>
          <w:lang w:bidi="en-US"/>
        </w:rPr>
        <w:t>6osob na 50 osob</w:t>
      </w:r>
      <w:r w:rsidR="00D43DBB">
        <w:rPr>
          <w:rFonts w:ascii="Arial" w:eastAsia="Calibri" w:hAnsi="Arial" w:cs="Arial"/>
          <w:color w:val="000000"/>
          <w:sz w:val="24"/>
          <w:szCs w:val="24"/>
          <w:lang w:bidi="en-US"/>
        </w:rPr>
        <w:t>).</w:t>
      </w:r>
    </w:p>
    <w:p w:rsidR="0099265A" w:rsidRDefault="0099265A" w:rsidP="0099265A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99265A" w:rsidRPr="00034A57" w:rsidRDefault="0099265A" w:rsidP="0099265A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034A57">
        <w:rPr>
          <w:rFonts w:ascii="Arial" w:eastAsia="Calibri" w:hAnsi="Arial" w:cs="Arial"/>
          <w:b/>
          <w:color w:val="000000"/>
          <w:sz w:val="24"/>
          <w:szCs w:val="24"/>
        </w:rPr>
        <w:t>Bilance potřeby vody:</w:t>
      </w:r>
    </w:p>
    <w:p w:rsidR="00CF3D08" w:rsidRDefault="00307210" w:rsidP="00A34855">
      <w:pPr>
        <w:pStyle w:val="Bezmezer"/>
        <w:ind w:left="0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</w:rPr>
        <w:t>MLYNÁŘOVA VILA</w:t>
      </w:r>
      <w:r w:rsidR="00CF3D08">
        <w:rPr>
          <w:rFonts w:ascii="Arial" w:hAnsi="Arial" w:cs="Arial"/>
          <w:sz w:val="24"/>
          <w:szCs w:val="24"/>
        </w:rPr>
        <w:t xml:space="preserve"> má kapacitu </w:t>
      </w:r>
      <w:r w:rsidR="00940AD8">
        <w:rPr>
          <w:rFonts w:ascii="Arial" w:hAnsi="Arial" w:cs="Arial"/>
          <w:sz w:val="24"/>
          <w:szCs w:val="24"/>
        </w:rPr>
        <w:t>50</w:t>
      </w:r>
      <w:r w:rsidR="00CF3D08">
        <w:rPr>
          <w:rFonts w:ascii="Arial" w:hAnsi="Arial" w:cs="Arial"/>
          <w:sz w:val="24"/>
          <w:szCs w:val="24"/>
        </w:rPr>
        <w:t xml:space="preserve"> osob</w:t>
      </w:r>
      <w:r w:rsidR="00CF3D08" w:rsidRPr="00F73374">
        <w:rPr>
          <w:rFonts w:ascii="Arial" w:hAnsi="Arial" w:cs="Arial"/>
          <w:sz w:val="24"/>
          <w:szCs w:val="24"/>
        </w:rPr>
        <w:t xml:space="preserve">, je předpokládaná orientační </w:t>
      </w:r>
      <w:r w:rsidR="00CF3D08">
        <w:rPr>
          <w:rFonts w:ascii="Arial" w:hAnsi="Arial" w:cs="Arial"/>
          <w:sz w:val="24"/>
          <w:szCs w:val="24"/>
        </w:rPr>
        <w:t>potřeba vody</w:t>
      </w:r>
      <w:r w:rsidR="00CF3D08" w:rsidRPr="00F73374">
        <w:rPr>
          <w:rFonts w:ascii="Arial" w:hAnsi="Arial" w:cs="Arial"/>
          <w:sz w:val="24"/>
          <w:szCs w:val="24"/>
        </w:rPr>
        <w:t xml:space="preserve"> stanovena na základě směrných čísel roční spotřeby vody </w:t>
      </w:r>
      <w:r w:rsidR="00CF3D08">
        <w:rPr>
          <w:rFonts w:ascii="Arial" w:hAnsi="Arial" w:cs="Arial"/>
          <w:sz w:val="24"/>
          <w:szCs w:val="24"/>
        </w:rPr>
        <w:t xml:space="preserve">dle </w:t>
      </w:r>
      <w:r w:rsidR="00CF3D08">
        <w:rPr>
          <w:rFonts w:ascii="Arial" w:eastAsia="Times New Roman" w:hAnsi="Arial" w:cs="Arial"/>
          <w:sz w:val="24"/>
          <w:szCs w:val="24"/>
          <w:lang w:eastAsia="cs-CZ"/>
        </w:rPr>
        <w:t xml:space="preserve">přílohy </w:t>
      </w:r>
      <w:r w:rsidR="00CF3D08" w:rsidRPr="007A52F2">
        <w:rPr>
          <w:rFonts w:ascii="Arial" w:eastAsia="Times New Roman" w:hAnsi="Arial" w:cs="Arial"/>
          <w:sz w:val="24"/>
          <w:szCs w:val="24"/>
          <w:lang w:eastAsia="cs-CZ"/>
        </w:rPr>
        <w:t>č. 12 Vyhlášky Ministerstva zemědělství č.</w:t>
      </w:r>
      <w:r w:rsidR="00CF3D08">
        <w:rPr>
          <w:rFonts w:ascii="Arial" w:eastAsia="Times New Roman" w:hAnsi="Arial" w:cs="Arial"/>
          <w:sz w:val="24"/>
          <w:szCs w:val="24"/>
          <w:lang w:eastAsia="cs-CZ"/>
        </w:rPr>
        <w:t xml:space="preserve"> 120/2011 Sb., kde jsou uvedeny </w:t>
      </w:r>
      <w:r w:rsidR="00CF3D08" w:rsidRPr="007A52F2">
        <w:rPr>
          <w:rFonts w:ascii="Arial" w:eastAsia="Times New Roman" w:hAnsi="Arial" w:cs="Arial"/>
          <w:sz w:val="24"/>
          <w:szCs w:val="24"/>
          <w:lang w:eastAsia="cs-CZ"/>
        </w:rPr>
        <w:t>sm</w:t>
      </w:r>
      <w:r w:rsidR="00CF3D08">
        <w:rPr>
          <w:rFonts w:ascii="Arial" w:eastAsia="Times New Roman" w:hAnsi="Arial" w:cs="Arial"/>
          <w:sz w:val="24"/>
          <w:szCs w:val="24"/>
          <w:lang w:eastAsia="cs-CZ"/>
        </w:rPr>
        <w:t xml:space="preserve">ěrná čísla roční </w:t>
      </w:r>
      <w:r w:rsidR="00CF3D08" w:rsidRPr="007A52F2">
        <w:rPr>
          <w:rFonts w:ascii="Arial" w:eastAsia="Times New Roman" w:hAnsi="Arial" w:cs="Arial"/>
          <w:sz w:val="24"/>
          <w:szCs w:val="24"/>
          <w:lang w:eastAsia="cs-CZ"/>
        </w:rPr>
        <w:t>spotřeby vody:</w:t>
      </w:r>
    </w:p>
    <w:p w:rsidR="0017660B" w:rsidRDefault="00940AD8" w:rsidP="00A34855">
      <w:pPr>
        <w:pStyle w:val="Bezmezer"/>
        <w:ind w:left="0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18</w:t>
      </w:r>
      <w:r w:rsidR="0017660B">
        <w:rPr>
          <w:rFonts w:ascii="Arial" w:eastAsia="Times New Roman" w:hAnsi="Arial" w:cs="Arial"/>
          <w:sz w:val="24"/>
          <w:szCs w:val="24"/>
          <w:lang w:eastAsia="cs-CZ"/>
        </w:rPr>
        <w:t>m3/rok*</w:t>
      </w:r>
      <w:r>
        <w:rPr>
          <w:rFonts w:ascii="Arial" w:eastAsia="Times New Roman" w:hAnsi="Arial" w:cs="Arial"/>
          <w:sz w:val="24"/>
          <w:szCs w:val="24"/>
          <w:lang w:eastAsia="cs-CZ"/>
        </w:rPr>
        <w:t>50</w:t>
      </w:r>
      <w:r w:rsidR="0017660B">
        <w:rPr>
          <w:rFonts w:ascii="Arial" w:eastAsia="Times New Roman" w:hAnsi="Arial" w:cs="Arial"/>
          <w:sz w:val="24"/>
          <w:szCs w:val="24"/>
          <w:lang w:eastAsia="cs-CZ"/>
        </w:rPr>
        <w:t>=</w:t>
      </w:r>
      <w:r>
        <w:rPr>
          <w:rFonts w:ascii="Arial" w:eastAsia="Times New Roman" w:hAnsi="Arial" w:cs="Arial"/>
          <w:sz w:val="24"/>
          <w:szCs w:val="24"/>
          <w:lang w:eastAsia="cs-CZ"/>
        </w:rPr>
        <w:t>900</w:t>
      </w:r>
      <w:r w:rsidR="0017660B">
        <w:rPr>
          <w:rFonts w:ascii="Arial" w:eastAsia="Times New Roman" w:hAnsi="Arial" w:cs="Arial"/>
          <w:sz w:val="24"/>
          <w:szCs w:val="24"/>
          <w:lang w:eastAsia="cs-CZ"/>
        </w:rPr>
        <w:t>m3/rok</w:t>
      </w:r>
    </w:p>
    <w:p w:rsidR="0099265A" w:rsidRDefault="0099265A" w:rsidP="00A34855">
      <w:pPr>
        <w:pStyle w:val="Bezmezer"/>
        <w:ind w:left="0"/>
        <w:rPr>
          <w:rFonts w:ascii="Arial" w:eastAsia="Times New Roman" w:hAnsi="Arial" w:cs="Arial"/>
          <w:sz w:val="24"/>
          <w:szCs w:val="24"/>
          <w:lang w:eastAsia="cs-CZ"/>
        </w:rPr>
      </w:pP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bookmarkStart w:id="1" w:name="_Hlk8501485"/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- počet uživatelů</w:t>
      </w:r>
      <w:r w:rsidRPr="005446EC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>50</w:t>
      </w:r>
      <w:r w:rsidRPr="002E1EDC">
        <w:rPr>
          <w:rFonts w:ascii="Arial" w:hAnsi="Arial" w:cs="Arial"/>
          <w:b/>
          <w:iCs/>
          <w:sz w:val="24"/>
          <w:szCs w:val="24"/>
        </w:rPr>
        <w:t xml:space="preserve"> EO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99265A" w:rsidRPr="005446EC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>- průměrná denní potřeba vody Q</w:t>
      </w:r>
      <w:r w:rsidRPr="005446EC">
        <w:rPr>
          <w:rFonts w:ascii="Arial" w:hAnsi="Arial" w:cs="Arial"/>
          <w:iCs/>
          <w:sz w:val="16"/>
          <w:szCs w:val="16"/>
        </w:rPr>
        <w:t xml:space="preserve">24 </w:t>
      </w:r>
      <w:r w:rsidRPr="005446EC">
        <w:rPr>
          <w:rFonts w:ascii="Arial" w:hAnsi="Arial" w:cs="Arial"/>
          <w:iCs/>
          <w:sz w:val="24"/>
          <w:szCs w:val="24"/>
        </w:rPr>
        <w:t xml:space="preserve">= </w:t>
      </w:r>
      <w:r>
        <w:rPr>
          <w:rFonts w:ascii="Arial" w:hAnsi="Arial" w:cs="Arial"/>
          <w:iCs/>
          <w:sz w:val="24"/>
          <w:szCs w:val="24"/>
        </w:rPr>
        <w:t>50</w:t>
      </w:r>
      <w:r w:rsidRPr="005446EC">
        <w:rPr>
          <w:rFonts w:ascii="Arial" w:hAnsi="Arial" w:cs="Arial"/>
          <w:iCs/>
          <w:sz w:val="24"/>
          <w:szCs w:val="24"/>
        </w:rPr>
        <w:t xml:space="preserve"> x</w:t>
      </w:r>
      <w:r>
        <w:rPr>
          <w:rFonts w:ascii="Arial" w:hAnsi="Arial" w:cs="Arial"/>
          <w:iCs/>
          <w:sz w:val="24"/>
          <w:szCs w:val="24"/>
        </w:rPr>
        <w:t>50</w:t>
      </w:r>
      <w:r w:rsidRPr="005446EC">
        <w:rPr>
          <w:rFonts w:ascii="Arial" w:hAnsi="Arial" w:cs="Arial"/>
          <w:iCs/>
          <w:sz w:val="24"/>
          <w:szCs w:val="24"/>
        </w:rPr>
        <w:t xml:space="preserve"> =</w:t>
      </w:r>
      <w:r>
        <w:rPr>
          <w:rFonts w:ascii="Arial" w:hAnsi="Arial" w:cs="Arial"/>
          <w:iCs/>
          <w:sz w:val="24"/>
          <w:szCs w:val="24"/>
        </w:rPr>
        <w:t xml:space="preserve">2500 </w:t>
      </w:r>
      <w:r w:rsidRPr="005446EC">
        <w:rPr>
          <w:rFonts w:ascii="Arial" w:hAnsi="Arial" w:cs="Arial"/>
          <w:iCs/>
          <w:sz w:val="24"/>
          <w:szCs w:val="24"/>
        </w:rPr>
        <w:t>l</w:t>
      </w:r>
      <w:r>
        <w:rPr>
          <w:rFonts w:ascii="Arial" w:hAnsi="Arial" w:cs="Arial"/>
          <w:iCs/>
          <w:sz w:val="24"/>
          <w:szCs w:val="24"/>
        </w:rPr>
        <w:t>/den=</w:t>
      </w:r>
      <w:r>
        <w:rPr>
          <w:rFonts w:ascii="Arial" w:hAnsi="Arial" w:cs="Arial"/>
          <w:b/>
          <w:iCs/>
          <w:sz w:val="24"/>
          <w:szCs w:val="24"/>
        </w:rPr>
        <w:t xml:space="preserve">2,465 </w:t>
      </w:r>
      <w:r w:rsidRPr="005F1FDB">
        <w:rPr>
          <w:rFonts w:ascii="Arial" w:hAnsi="Arial" w:cs="Arial"/>
          <w:b/>
          <w:iCs/>
          <w:sz w:val="24"/>
          <w:szCs w:val="24"/>
        </w:rPr>
        <w:t>m</w:t>
      </w:r>
      <w:r w:rsidRPr="00A13A13">
        <w:rPr>
          <w:rFonts w:ascii="Arial" w:hAnsi="Arial" w:cs="Arial"/>
          <w:b/>
          <w:iCs/>
          <w:sz w:val="24"/>
          <w:szCs w:val="24"/>
          <w:vertAlign w:val="superscript"/>
        </w:rPr>
        <w:t>3</w:t>
      </w:r>
      <w:r w:rsidRPr="005F1FDB">
        <w:rPr>
          <w:rFonts w:ascii="Arial" w:hAnsi="Arial" w:cs="Arial"/>
          <w:b/>
          <w:iCs/>
          <w:sz w:val="24"/>
          <w:szCs w:val="24"/>
        </w:rPr>
        <w:t>/den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 xml:space="preserve">- maximální denní spotřeba vody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A13A13">
        <w:rPr>
          <w:rFonts w:ascii="Arial" w:hAnsi="Arial" w:cs="Arial"/>
          <w:iCs/>
          <w:sz w:val="24"/>
          <w:szCs w:val="24"/>
          <w:vertAlign w:val="subscript"/>
        </w:rPr>
        <w:t>dmax</w:t>
      </w:r>
      <w:proofErr w:type="spellEnd"/>
      <w:r w:rsidRPr="005446EC">
        <w:rPr>
          <w:rFonts w:ascii="Arial" w:hAnsi="Arial" w:cs="Arial"/>
          <w:iCs/>
          <w:sz w:val="24"/>
          <w:szCs w:val="24"/>
        </w:rPr>
        <w:t xml:space="preserve"> = </w:t>
      </w:r>
      <w:r>
        <w:rPr>
          <w:rFonts w:ascii="Arial" w:hAnsi="Arial" w:cs="Arial"/>
          <w:iCs/>
          <w:sz w:val="24"/>
          <w:szCs w:val="24"/>
        </w:rPr>
        <w:t>2500</w:t>
      </w:r>
      <w:r w:rsidRPr="005446EC">
        <w:rPr>
          <w:rFonts w:ascii="Arial" w:hAnsi="Arial" w:cs="Arial"/>
          <w:iCs/>
          <w:sz w:val="24"/>
          <w:szCs w:val="24"/>
        </w:rPr>
        <w:t xml:space="preserve"> x 1,</w:t>
      </w:r>
      <w:r>
        <w:rPr>
          <w:rFonts w:ascii="Arial" w:hAnsi="Arial" w:cs="Arial"/>
          <w:iCs/>
          <w:sz w:val="24"/>
          <w:szCs w:val="24"/>
        </w:rPr>
        <w:t>25</w:t>
      </w:r>
      <w:r w:rsidRPr="005446EC">
        <w:rPr>
          <w:rFonts w:ascii="Arial" w:hAnsi="Arial" w:cs="Arial"/>
          <w:iCs/>
          <w:sz w:val="24"/>
          <w:szCs w:val="24"/>
        </w:rPr>
        <w:t xml:space="preserve"> = </w:t>
      </w:r>
      <w:r>
        <w:rPr>
          <w:rFonts w:ascii="Arial" w:hAnsi="Arial" w:cs="Arial"/>
          <w:iCs/>
          <w:sz w:val="24"/>
          <w:szCs w:val="24"/>
        </w:rPr>
        <w:t>3125</w:t>
      </w:r>
      <w:r w:rsidRPr="005446EC">
        <w:rPr>
          <w:rFonts w:ascii="Arial" w:hAnsi="Arial" w:cs="Arial"/>
          <w:iCs/>
          <w:sz w:val="24"/>
          <w:szCs w:val="24"/>
        </w:rPr>
        <w:t xml:space="preserve"> l</w:t>
      </w:r>
      <w:r>
        <w:rPr>
          <w:rFonts w:ascii="Arial" w:hAnsi="Arial" w:cs="Arial"/>
          <w:iCs/>
          <w:sz w:val="24"/>
          <w:szCs w:val="24"/>
        </w:rPr>
        <w:t>/den=3,125 m</w:t>
      </w:r>
      <w:r w:rsidRPr="00A13A13">
        <w:rPr>
          <w:rFonts w:ascii="Arial" w:hAnsi="Arial" w:cs="Arial"/>
          <w:iCs/>
          <w:sz w:val="24"/>
          <w:szCs w:val="24"/>
          <w:vertAlign w:val="superscript"/>
        </w:rPr>
        <w:t>3</w:t>
      </w:r>
      <w:r>
        <w:rPr>
          <w:rFonts w:ascii="Arial" w:hAnsi="Arial" w:cs="Arial"/>
          <w:iCs/>
          <w:sz w:val="24"/>
          <w:szCs w:val="24"/>
        </w:rPr>
        <w:t>/den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(1,25 dle počtu obyvatel Karviná 53200)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99265A" w:rsidRPr="005446EC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 xml:space="preserve">- hodinová potřeba vody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5446EC">
        <w:rPr>
          <w:rFonts w:ascii="Arial" w:hAnsi="Arial" w:cs="Arial"/>
          <w:iCs/>
          <w:sz w:val="16"/>
          <w:szCs w:val="16"/>
        </w:rPr>
        <w:t>h</w:t>
      </w:r>
      <w:proofErr w:type="spellEnd"/>
      <w:r w:rsidRPr="005446EC">
        <w:rPr>
          <w:rFonts w:ascii="Arial" w:hAnsi="Arial" w:cs="Arial"/>
          <w:iCs/>
          <w:sz w:val="16"/>
          <w:szCs w:val="16"/>
        </w:rPr>
        <w:t xml:space="preserve"> </w:t>
      </w:r>
      <w:r w:rsidRPr="005446EC">
        <w:rPr>
          <w:rFonts w:ascii="Arial" w:hAnsi="Arial" w:cs="Arial"/>
          <w:iCs/>
          <w:sz w:val="24"/>
          <w:szCs w:val="24"/>
        </w:rPr>
        <w:t xml:space="preserve">= </w:t>
      </w:r>
      <w:r>
        <w:rPr>
          <w:rFonts w:ascii="Arial" w:hAnsi="Arial" w:cs="Arial"/>
          <w:iCs/>
          <w:sz w:val="24"/>
          <w:szCs w:val="24"/>
        </w:rPr>
        <w:t>2500</w:t>
      </w:r>
      <w:r w:rsidRPr="005446EC">
        <w:rPr>
          <w:rFonts w:ascii="Arial" w:hAnsi="Arial" w:cs="Arial"/>
          <w:iCs/>
          <w:sz w:val="24"/>
          <w:szCs w:val="24"/>
        </w:rPr>
        <w:t xml:space="preserve"> :24 = </w:t>
      </w:r>
      <w:r>
        <w:rPr>
          <w:rFonts w:ascii="Arial" w:hAnsi="Arial" w:cs="Arial"/>
          <w:iCs/>
          <w:sz w:val="24"/>
          <w:szCs w:val="24"/>
        </w:rPr>
        <w:t>104,17</w:t>
      </w:r>
      <w:r w:rsidRPr="005446EC">
        <w:rPr>
          <w:rFonts w:ascii="Arial" w:hAnsi="Arial" w:cs="Arial"/>
          <w:iCs/>
          <w:sz w:val="24"/>
          <w:szCs w:val="24"/>
        </w:rPr>
        <w:t xml:space="preserve"> l /hod</w:t>
      </w:r>
      <w:r>
        <w:rPr>
          <w:rFonts w:ascii="Arial" w:hAnsi="Arial" w:cs="Arial"/>
          <w:iCs/>
          <w:sz w:val="24"/>
          <w:szCs w:val="24"/>
        </w:rPr>
        <w:t>=0,1 m</w:t>
      </w:r>
      <w:r w:rsidRPr="00A13A13">
        <w:rPr>
          <w:rFonts w:ascii="Arial" w:hAnsi="Arial" w:cs="Arial"/>
          <w:iCs/>
          <w:szCs w:val="24"/>
          <w:vertAlign w:val="superscript"/>
        </w:rPr>
        <w:t>3</w:t>
      </w:r>
      <w:r>
        <w:rPr>
          <w:rFonts w:ascii="Arial" w:hAnsi="Arial" w:cs="Arial"/>
          <w:iCs/>
          <w:sz w:val="24"/>
          <w:szCs w:val="24"/>
        </w:rPr>
        <w:t>/hod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 xml:space="preserve">- maximální hodinová potřeba vody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5446EC">
        <w:rPr>
          <w:rFonts w:ascii="Arial" w:hAnsi="Arial" w:cs="Arial"/>
          <w:iCs/>
          <w:sz w:val="16"/>
          <w:szCs w:val="16"/>
        </w:rPr>
        <w:t>hmax</w:t>
      </w:r>
      <w:proofErr w:type="spellEnd"/>
      <w:r w:rsidRPr="005446EC">
        <w:rPr>
          <w:rFonts w:ascii="Arial" w:hAnsi="Arial" w:cs="Arial"/>
          <w:iCs/>
          <w:sz w:val="16"/>
          <w:szCs w:val="16"/>
        </w:rPr>
        <w:t xml:space="preserve"> </w:t>
      </w:r>
      <w:r w:rsidRPr="005446EC">
        <w:rPr>
          <w:rFonts w:ascii="Arial" w:hAnsi="Arial" w:cs="Arial"/>
          <w:iCs/>
          <w:sz w:val="24"/>
          <w:szCs w:val="24"/>
        </w:rPr>
        <w:t xml:space="preserve">= </w:t>
      </w:r>
      <w:r>
        <w:rPr>
          <w:rFonts w:ascii="Arial" w:hAnsi="Arial" w:cs="Arial"/>
          <w:iCs/>
          <w:sz w:val="24"/>
          <w:szCs w:val="24"/>
        </w:rPr>
        <w:t>2500</w:t>
      </w:r>
      <w:r w:rsidRPr="005446EC">
        <w:rPr>
          <w:rFonts w:ascii="Arial" w:hAnsi="Arial" w:cs="Arial"/>
          <w:iCs/>
          <w:sz w:val="24"/>
          <w:szCs w:val="24"/>
        </w:rPr>
        <w:t xml:space="preserve"> :24 x 1,8 =</w:t>
      </w:r>
      <w:r>
        <w:rPr>
          <w:rFonts w:ascii="Arial" w:hAnsi="Arial" w:cs="Arial"/>
          <w:iCs/>
          <w:sz w:val="24"/>
          <w:szCs w:val="24"/>
        </w:rPr>
        <w:t>187,5</w:t>
      </w:r>
      <w:r w:rsidRPr="005446EC">
        <w:rPr>
          <w:rFonts w:ascii="Arial" w:hAnsi="Arial" w:cs="Arial"/>
          <w:iCs/>
          <w:sz w:val="24"/>
          <w:szCs w:val="24"/>
        </w:rPr>
        <w:t xml:space="preserve"> l</w:t>
      </w:r>
      <w:r>
        <w:rPr>
          <w:rFonts w:ascii="Arial" w:hAnsi="Arial" w:cs="Arial"/>
          <w:iCs/>
          <w:sz w:val="24"/>
          <w:szCs w:val="24"/>
        </w:rPr>
        <w:t xml:space="preserve">/hod= </w:t>
      </w:r>
    </w:p>
    <w:p w:rsidR="0099265A" w:rsidRDefault="00C97EF2" w:rsidP="0099265A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0,187</w:t>
      </w:r>
      <w:r w:rsidR="0099265A">
        <w:rPr>
          <w:rFonts w:ascii="Arial" w:hAnsi="Arial" w:cs="Arial"/>
          <w:iCs/>
          <w:sz w:val="24"/>
          <w:szCs w:val="24"/>
        </w:rPr>
        <w:t xml:space="preserve"> m</w:t>
      </w:r>
      <w:r w:rsidR="0099265A" w:rsidRPr="00A13A13">
        <w:rPr>
          <w:rFonts w:ascii="Arial" w:hAnsi="Arial" w:cs="Arial"/>
          <w:iCs/>
          <w:sz w:val="24"/>
          <w:szCs w:val="24"/>
          <w:vertAlign w:val="superscript"/>
        </w:rPr>
        <w:t>3</w:t>
      </w:r>
      <w:r w:rsidR="0099265A">
        <w:rPr>
          <w:rFonts w:ascii="Arial" w:hAnsi="Arial" w:cs="Arial"/>
          <w:iCs/>
          <w:sz w:val="24"/>
          <w:szCs w:val="24"/>
        </w:rPr>
        <w:t>/hod</w:t>
      </w:r>
    </w:p>
    <w:p w:rsidR="0099265A" w:rsidRPr="00B90751" w:rsidRDefault="0099265A" w:rsidP="0099265A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(1,8 nejmenší číslo dle zástavby)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99265A" w:rsidRPr="005446EC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 xml:space="preserve">- sekundová potřeba vody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5446EC">
        <w:rPr>
          <w:rFonts w:ascii="Arial" w:hAnsi="Arial" w:cs="Arial"/>
          <w:iCs/>
          <w:sz w:val="16"/>
          <w:szCs w:val="16"/>
        </w:rPr>
        <w:t>s</w:t>
      </w:r>
      <w:proofErr w:type="spellEnd"/>
      <w:r w:rsidRPr="005446EC">
        <w:rPr>
          <w:rFonts w:ascii="Arial" w:hAnsi="Arial" w:cs="Arial"/>
          <w:iCs/>
          <w:sz w:val="16"/>
          <w:szCs w:val="16"/>
        </w:rPr>
        <w:t xml:space="preserve"> </w:t>
      </w:r>
      <w:r w:rsidRPr="005446EC">
        <w:rPr>
          <w:rFonts w:ascii="Arial" w:hAnsi="Arial" w:cs="Arial"/>
          <w:iCs/>
          <w:sz w:val="24"/>
          <w:szCs w:val="24"/>
        </w:rPr>
        <w:t xml:space="preserve">= </w:t>
      </w:r>
      <w:r>
        <w:rPr>
          <w:rFonts w:ascii="Arial" w:hAnsi="Arial" w:cs="Arial"/>
          <w:iCs/>
          <w:sz w:val="24"/>
          <w:szCs w:val="24"/>
        </w:rPr>
        <w:t>16,44</w:t>
      </w:r>
      <w:r w:rsidRPr="005446EC">
        <w:rPr>
          <w:rFonts w:ascii="Arial" w:hAnsi="Arial" w:cs="Arial"/>
          <w:iCs/>
          <w:sz w:val="24"/>
          <w:szCs w:val="24"/>
        </w:rPr>
        <w:t xml:space="preserve"> : 3600 = </w:t>
      </w:r>
      <w:r w:rsidR="00C97EF2">
        <w:rPr>
          <w:rFonts w:ascii="Arial" w:hAnsi="Arial" w:cs="Arial"/>
          <w:b/>
          <w:iCs/>
          <w:sz w:val="24"/>
          <w:szCs w:val="24"/>
        </w:rPr>
        <w:t>0,029</w:t>
      </w:r>
      <w:r w:rsidRPr="005F1FDB">
        <w:rPr>
          <w:rFonts w:ascii="Arial" w:hAnsi="Arial" w:cs="Arial"/>
          <w:b/>
          <w:iCs/>
          <w:sz w:val="24"/>
          <w:szCs w:val="24"/>
        </w:rPr>
        <w:t xml:space="preserve"> l/s</w:t>
      </w:r>
      <w:r w:rsidR="00C97EF2">
        <w:rPr>
          <w:rFonts w:ascii="Arial" w:hAnsi="Arial" w:cs="Arial"/>
          <w:iCs/>
          <w:sz w:val="24"/>
          <w:szCs w:val="24"/>
        </w:rPr>
        <w:t>=0,000029</w:t>
      </w:r>
      <w:r>
        <w:rPr>
          <w:rFonts w:ascii="Arial" w:hAnsi="Arial" w:cs="Arial"/>
          <w:iCs/>
          <w:sz w:val="24"/>
          <w:szCs w:val="24"/>
        </w:rPr>
        <w:t xml:space="preserve"> m</w:t>
      </w:r>
      <w:r w:rsidRPr="00A13A13">
        <w:rPr>
          <w:rFonts w:ascii="Arial" w:hAnsi="Arial" w:cs="Arial"/>
          <w:iCs/>
          <w:sz w:val="24"/>
          <w:szCs w:val="24"/>
          <w:vertAlign w:val="superscript"/>
        </w:rPr>
        <w:t>3</w:t>
      </w:r>
      <w:r>
        <w:rPr>
          <w:rFonts w:ascii="Arial" w:hAnsi="Arial" w:cs="Arial"/>
          <w:iCs/>
          <w:sz w:val="24"/>
          <w:szCs w:val="24"/>
        </w:rPr>
        <w:t>/s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 xml:space="preserve">- maximální sekundová spotřeba vody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5446EC">
        <w:rPr>
          <w:rFonts w:ascii="Arial" w:hAnsi="Arial" w:cs="Arial"/>
          <w:iCs/>
          <w:sz w:val="16"/>
          <w:szCs w:val="16"/>
        </w:rPr>
        <w:t>smax</w:t>
      </w:r>
      <w:proofErr w:type="spellEnd"/>
      <w:r w:rsidRPr="005446EC">
        <w:rPr>
          <w:rFonts w:ascii="Arial" w:hAnsi="Arial" w:cs="Arial"/>
          <w:iCs/>
          <w:sz w:val="16"/>
          <w:szCs w:val="16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=</w:t>
      </w:r>
      <w:r w:rsidR="00C97EF2">
        <w:rPr>
          <w:rFonts w:ascii="Arial" w:hAnsi="Arial" w:cs="Arial"/>
          <w:iCs/>
          <w:sz w:val="24"/>
          <w:szCs w:val="24"/>
        </w:rPr>
        <w:t>187,5</w:t>
      </w:r>
      <w:r>
        <w:rPr>
          <w:rFonts w:ascii="Arial" w:hAnsi="Arial" w:cs="Arial"/>
          <w:iCs/>
          <w:sz w:val="24"/>
          <w:szCs w:val="24"/>
        </w:rPr>
        <w:t xml:space="preserve">:3600= </w:t>
      </w:r>
      <w:r w:rsidR="00C97EF2">
        <w:rPr>
          <w:rFonts w:ascii="Arial" w:hAnsi="Arial" w:cs="Arial"/>
          <w:iCs/>
          <w:sz w:val="24"/>
          <w:szCs w:val="24"/>
        </w:rPr>
        <w:t>0,052l</w:t>
      </w:r>
      <w:r>
        <w:rPr>
          <w:rFonts w:ascii="Arial" w:hAnsi="Arial" w:cs="Arial"/>
          <w:iCs/>
          <w:sz w:val="24"/>
          <w:szCs w:val="24"/>
        </w:rPr>
        <w:t xml:space="preserve">/s= 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 w:rsidR="00C97EF2">
        <w:rPr>
          <w:rFonts w:ascii="Arial" w:hAnsi="Arial" w:cs="Arial"/>
          <w:iCs/>
          <w:sz w:val="24"/>
          <w:szCs w:val="24"/>
        </w:rPr>
        <w:t>0,0</w:t>
      </w:r>
      <w:r>
        <w:rPr>
          <w:rFonts w:ascii="Arial" w:hAnsi="Arial" w:cs="Arial"/>
          <w:iCs/>
          <w:sz w:val="24"/>
          <w:szCs w:val="24"/>
        </w:rPr>
        <w:t>00</w:t>
      </w:r>
      <w:r w:rsidR="00C97EF2">
        <w:rPr>
          <w:rFonts w:ascii="Arial" w:hAnsi="Arial" w:cs="Arial"/>
          <w:iCs/>
          <w:sz w:val="24"/>
          <w:szCs w:val="24"/>
        </w:rPr>
        <w:t>052</w:t>
      </w:r>
      <w:r>
        <w:rPr>
          <w:rFonts w:ascii="Arial" w:hAnsi="Arial" w:cs="Arial"/>
          <w:iCs/>
          <w:sz w:val="24"/>
          <w:szCs w:val="24"/>
        </w:rPr>
        <w:t xml:space="preserve"> m</w:t>
      </w:r>
      <w:r w:rsidRPr="00A13A13">
        <w:rPr>
          <w:rFonts w:ascii="Arial" w:hAnsi="Arial" w:cs="Arial"/>
          <w:iCs/>
          <w:sz w:val="24"/>
          <w:szCs w:val="24"/>
          <w:vertAlign w:val="superscript"/>
        </w:rPr>
        <w:t>3</w:t>
      </w:r>
      <w:r>
        <w:rPr>
          <w:rFonts w:ascii="Arial" w:hAnsi="Arial" w:cs="Arial"/>
          <w:iCs/>
          <w:sz w:val="24"/>
          <w:szCs w:val="24"/>
        </w:rPr>
        <w:t>/s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 xml:space="preserve">- měsíční spotřeba vody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5446EC">
        <w:rPr>
          <w:rFonts w:ascii="Arial" w:hAnsi="Arial" w:cs="Arial"/>
          <w:iCs/>
          <w:sz w:val="16"/>
          <w:szCs w:val="16"/>
        </w:rPr>
        <w:t>měs</w:t>
      </w:r>
      <w:proofErr w:type="spellEnd"/>
      <w:r w:rsidRPr="005446EC">
        <w:rPr>
          <w:rFonts w:ascii="Arial" w:hAnsi="Arial" w:cs="Arial"/>
          <w:iCs/>
          <w:sz w:val="16"/>
          <w:szCs w:val="16"/>
        </w:rPr>
        <w:t xml:space="preserve"> </w:t>
      </w:r>
      <w:r w:rsidRPr="005446EC">
        <w:rPr>
          <w:rFonts w:ascii="Arial" w:hAnsi="Arial" w:cs="Arial"/>
          <w:iCs/>
          <w:sz w:val="24"/>
          <w:szCs w:val="24"/>
        </w:rPr>
        <w:t xml:space="preserve">= </w:t>
      </w:r>
      <w:r w:rsidR="00C97EF2">
        <w:rPr>
          <w:rFonts w:ascii="Arial" w:hAnsi="Arial" w:cs="Arial"/>
          <w:iCs/>
          <w:sz w:val="24"/>
          <w:szCs w:val="24"/>
        </w:rPr>
        <w:t>2,5</w:t>
      </w:r>
      <w:r w:rsidRPr="005446EC">
        <w:rPr>
          <w:rFonts w:ascii="Arial" w:hAnsi="Arial" w:cs="Arial"/>
          <w:iCs/>
          <w:sz w:val="24"/>
          <w:szCs w:val="24"/>
        </w:rPr>
        <w:t xml:space="preserve"> x 30 = </w:t>
      </w:r>
      <w:r w:rsidR="00C97EF2">
        <w:rPr>
          <w:rFonts w:ascii="Arial" w:hAnsi="Arial" w:cs="Arial"/>
          <w:iCs/>
          <w:sz w:val="24"/>
          <w:szCs w:val="24"/>
        </w:rPr>
        <w:t>75</w:t>
      </w:r>
      <w:r w:rsidRPr="005446EC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m</w:t>
      </w:r>
      <w:r w:rsidRPr="00A13A13">
        <w:rPr>
          <w:rFonts w:ascii="Arial" w:hAnsi="Arial" w:cs="Arial"/>
          <w:iCs/>
          <w:sz w:val="24"/>
          <w:szCs w:val="24"/>
          <w:vertAlign w:val="superscript"/>
        </w:rPr>
        <w:t>3</w:t>
      </w:r>
      <w:r>
        <w:rPr>
          <w:rFonts w:ascii="Arial" w:hAnsi="Arial" w:cs="Arial"/>
          <w:iCs/>
          <w:sz w:val="24"/>
          <w:szCs w:val="24"/>
        </w:rPr>
        <w:t>/</w:t>
      </w:r>
      <w:proofErr w:type="spellStart"/>
      <w:r>
        <w:rPr>
          <w:rFonts w:ascii="Arial" w:hAnsi="Arial" w:cs="Arial"/>
          <w:iCs/>
          <w:sz w:val="24"/>
          <w:szCs w:val="24"/>
        </w:rPr>
        <w:t>měs</w:t>
      </w:r>
      <w:proofErr w:type="spellEnd"/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- maximální </w:t>
      </w:r>
      <w:r w:rsidRPr="005446EC">
        <w:rPr>
          <w:rFonts w:ascii="Arial" w:hAnsi="Arial" w:cs="Arial"/>
          <w:iCs/>
          <w:sz w:val="24"/>
          <w:szCs w:val="24"/>
        </w:rPr>
        <w:t>měsíční spotřeba vody</w:t>
      </w:r>
      <w:r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5446EC">
        <w:rPr>
          <w:rFonts w:ascii="Arial" w:hAnsi="Arial" w:cs="Arial"/>
          <w:iCs/>
          <w:sz w:val="16"/>
          <w:szCs w:val="16"/>
        </w:rPr>
        <w:t>měs</w:t>
      </w:r>
      <w:r>
        <w:rPr>
          <w:rFonts w:ascii="Arial" w:hAnsi="Arial" w:cs="Arial"/>
          <w:iCs/>
          <w:sz w:val="16"/>
          <w:szCs w:val="16"/>
        </w:rPr>
        <w:t>,max</w:t>
      </w:r>
      <w:proofErr w:type="spellEnd"/>
      <w:r w:rsidRPr="005446EC">
        <w:rPr>
          <w:rFonts w:ascii="Arial" w:hAnsi="Arial" w:cs="Arial"/>
          <w:iCs/>
          <w:sz w:val="16"/>
          <w:szCs w:val="16"/>
        </w:rPr>
        <w:t xml:space="preserve"> </w:t>
      </w:r>
      <w:r w:rsidRPr="005446EC">
        <w:rPr>
          <w:rFonts w:ascii="Arial" w:hAnsi="Arial" w:cs="Arial"/>
          <w:iCs/>
          <w:sz w:val="24"/>
          <w:szCs w:val="24"/>
        </w:rPr>
        <w:t xml:space="preserve">= </w:t>
      </w:r>
      <w:r w:rsidR="00C97EF2">
        <w:rPr>
          <w:rFonts w:ascii="Arial" w:hAnsi="Arial" w:cs="Arial"/>
          <w:iCs/>
          <w:sz w:val="24"/>
          <w:szCs w:val="24"/>
        </w:rPr>
        <w:t>3,125</w:t>
      </w:r>
      <w:r w:rsidRPr="005446EC">
        <w:rPr>
          <w:rFonts w:ascii="Arial" w:hAnsi="Arial" w:cs="Arial"/>
          <w:iCs/>
          <w:sz w:val="24"/>
          <w:szCs w:val="24"/>
        </w:rPr>
        <w:t xml:space="preserve"> x 30 = </w:t>
      </w:r>
      <w:r w:rsidR="00C97EF2">
        <w:rPr>
          <w:rFonts w:ascii="Arial" w:hAnsi="Arial" w:cs="Arial"/>
          <w:iCs/>
          <w:sz w:val="24"/>
          <w:szCs w:val="24"/>
        </w:rPr>
        <w:t>93,75</w:t>
      </w:r>
      <w:r w:rsidRPr="005446EC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m</w:t>
      </w:r>
      <w:r w:rsidRPr="00A13A13">
        <w:rPr>
          <w:rFonts w:ascii="Arial" w:hAnsi="Arial" w:cs="Arial"/>
          <w:iCs/>
          <w:sz w:val="24"/>
          <w:szCs w:val="24"/>
          <w:vertAlign w:val="superscript"/>
        </w:rPr>
        <w:t>3</w:t>
      </w:r>
      <w:r>
        <w:rPr>
          <w:rFonts w:ascii="Arial" w:hAnsi="Arial" w:cs="Arial"/>
          <w:iCs/>
          <w:sz w:val="24"/>
          <w:szCs w:val="24"/>
        </w:rPr>
        <w:t>/</w:t>
      </w:r>
      <w:proofErr w:type="spellStart"/>
      <w:r>
        <w:rPr>
          <w:rFonts w:ascii="Arial" w:hAnsi="Arial" w:cs="Arial"/>
          <w:iCs/>
          <w:sz w:val="24"/>
          <w:szCs w:val="24"/>
        </w:rPr>
        <w:t>měs</w:t>
      </w:r>
      <w:proofErr w:type="spellEnd"/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99265A" w:rsidRPr="00BF43FC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 xml:space="preserve">- roční potřeba vody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5446EC">
        <w:rPr>
          <w:rFonts w:ascii="Arial" w:hAnsi="Arial" w:cs="Arial"/>
          <w:iCs/>
          <w:sz w:val="16"/>
          <w:szCs w:val="16"/>
        </w:rPr>
        <w:t>r</w:t>
      </w:r>
      <w:proofErr w:type="spellEnd"/>
      <w:r w:rsidRPr="005446EC">
        <w:rPr>
          <w:rFonts w:ascii="Arial" w:hAnsi="Arial" w:cs="Arial"/>
          <w:iCs/>
          <w:sz w:val="16"/>
          <w:szCs w:val="16"/>
        </w:rPr>
        <w:t xml:space="preserve"> </w:t>
      </w:r>
      <w:r w:rsidRPr="005446EC">
        <w:rPr>
          <w:rFonts w:ascii="Arial" w:hAnsi="Arial" w:cs="Arial"/>
          <w:iCs/>
          <w:sz w:val="24"/>
          <w:szCs w:val="24"/>
        </w:rPr>
        <w:t xml:space="preserve">= </w:t>
      </w:r>
      <w:r>
        <w:rPr>
          <w:rFonts w:ascii="Arial" w:hAnsi="Arial" w:cs="Arial"/>
          <w:iCs/>
          <w:sz w:val="24"/>
          <w:szCs w:val="24"/>
        </w:rPr>
        <w:t>2,466</w:t>
      </w:r>
      <w:r w:rsidRPr="005446EC">
        <w:rPr>
          <w:rFonts w:ascii="Arial" w:hAnsi="Arial" w:cs="Arial"/>
          <w:iCs/>
          <w:sz w:val="24"/>
          <w:szCs w:val="24"/>
        </w:rPr>
        <w:t xml:space="preserve"> x365 dní = </w:t>
      </w:r>
      <w:r>
        <w:rPr>
          <w:rFonts w:ascii="Arial" w:hAnsi="Arial" w:cs="Arial"/>
          <w:b/>
          <w:bCs/>
          <w:iCs/>
          <w:sz w:val="24"/>
          <w:szCs w:val="24"/>
        </w:rPr>
        <w:t>900</w:t>
      </w:r>
      <w:r w:rsidRPr="00BF43FC">
        <w:rPr>
          <w:rFonts w:ascii="Arial" w:hAnsi="Arial" w:cs="Arial"/>
          <w:b/>
          <w:bCs/>
          <w:iCs/>
          <w:sz w:val="24"/>
          <w:szCs w:val="24"/>
        </w:rPr>
        <w:t>,0 m</w:t>
      </w:r>
      <w:r w:rsidRPr="00A13A13">
        <w:rPr>
          <w:rFonts w:ascii="Arial" w:hAnsi="Arial" w:cs="Arial"/>
          <w:b/>
          <w:bCs/>
          <w:iCs/>
          <w:sz w:val="24"/>
          <w:szCs w:val="24"/>
          <w:vertAlign w:val="superscript"/>
        </w:rPr>
        <w:t>3</w:t>
      </w:r>
      <w:r w:rsidRPr="00BF43FC">
        <w:rPr>
          <w:rFonts w:ascii="Arial" w:hAnsi="Arial" w:cs="Arial"/>
          <w:b/>
          <w:bCs/>
          <w:iCs/>
          <w:sz w:val="24"/>
          <w:szCs w:val="24"/>
        </w:rPr>
        <w:t>/rok</w:t>
      </w:r>
    </w:p>
    <w:p w:rsidR="0099265A" w:rsidRDefault="0099265A" w:rsidP="009926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5446EC">
        <w:rPr>
          <w:rFonts w:ascii="Arial" w:hAnsi="Arial" w:cs="Arial"/>
          <w:iCs/>
          <w:sz w:val="24"/>
          <w:szCs w:val="24"/>
        </w:rPr>
        <w:t xml:space="preserve">- </w:t>
      </w:r>
      <w:r>
        <w:rPr>
          <w:rFonts w:ascii="Arial" w:hAnsi="Arial" w:cs="Arial"/>
          <w:iCs/>
          <w:sz w:val="24"/>
          <w:szCs w:val="24"/>
        </w:rPr>
        <w:t xml:space="preserve">maximální </w:t>
      </w:r>
      <w:r w:rsidRPr="005446EC">
        <w:rPr>
          <w:rFonts w:ascii="Arial" w:hAnsi="Arial" w:cs="Arial"/>
          <w:iCs/>
          <w:sz w:val="24"/>
          <w:szCs w:val="24"/>
        </w:rPr>
        <w:t xml:space="preserve">roční potřeba vody </w:t>
      </w:r>
      <w:proofErr w:type="spellStart"/>
      <w:r w:rsidRPr="005446EC">
        <w:rPr>
          <w:rFonts w:ascii="Arial" w:hAnsi="Arial" w:cs="Arial"/>
          <w:iCs/>
          <w:sz w:val="24"/>
          <w:szCs w:val="24"/>
        </w:rPr>
        <w:t>Q</w:t>
      </w:r>
      <w:r w:rsidRPr="005446EC">
        <w:rPr>
          <w:rFonts w:ascii="Arial" w:hAnsi="Arial" w:cs="Arial"/>
          <w:iCs/>
          <w:sz w:val="16"/>
          <w:szCs w:val="16"/>
        </w:rPr>
        <w:t>r</w:t>
      </w:r>
      <w:r>
        <w:rPr>
          <w:rFonts w:ascii="Arial" w:hAnsi="Arial" w:cs="Arial"/>
          <w:iCs/>
          <w:sz w:val="16"/>
          <w:szCs w:val="16"/>
        </w:rPr>
        <w:t>,max</w:t>
      </w:r>
      <w:proofErr w:type="spellEnd"/>
      <w:r w:rsidRPr="005446EC">
        <w:rPr>
          <w:rFonts w:ascii="Arial" w:hAnsi="Arial" w:cs="Arial"/>
          <w:iCs/>
          <w:sz w:val="16"/>
          <w:szCs w:val="16"/>
        </w:rPr>
        <w:t xml:space="preserve"> </w:t>
      </w:r>
      <w:r w:rsidRPr="005446EC">
        <w:rPr>
          <w:rFonts w:ascii="Arial" w:hAnsi="Arial" w:cs="Arial"/>
          <w:iCs/>
          <w:sz w:val="24"/>
          <w:szCs w:val="24"/>
        </w:rPr>
        <w:t xml:space="preserve">= </w:t>
      </w:r>
      <w:r w:rsidR="00C97EF2">
        <w:rPr>
          <w:rFonts w:ascii="Arial" w:hAnsi="Arial" w:cs="Arial"/>
          <w:iCs/>
          <w:sz w:val="24"/>
          <w:szCs w:val="24"/>
        </w:rPr>
        <w:t>3,125</w:t>
      </w:r>
      <w:r w:rsidRPr="005446EC">
        <w:rPr>
          <w:rFonts w:ascii="Arial" w:hAnsi="Arial" w:cs="Arial"/>
          <w:iCs/>
          <w:sz w:val="24"/>
          <w:szCs w:val="24"/>
        </w:rPr>
        <w:t xml:space="preserve"> x365 dní = </w:t>
      </w:r>
      <w:r w:rsidR="00C97EF2">
        <w:rPr>
          <w:rFonts w:ascii="Arial" w:hAnsi="Arial" w:cs="Arial"/>
          <w:bCs/>
          <w:iCs/>
          <w:sz w:val="24"/>
          <w:szCs w:val="24"/>
        </w:rPr>
        <w:t>1140,625</w:t>
      </w:r>
      <w:r w:rsidRPr="005446EC">
        <w:rPr>
          <w:rFonts w:ascii="Arial" w:hAnsi="Arial" w:cs="Arial"/>
          <w:bCs/>
          <w:iCs/>
          <w:sz w:val="24"/>
          <w:szCs w:val="24"/>
        </w:rPr>
        <w:t xml:space="preserve"> m</w:t>
      </w:r>
      <w:r w:rsidRPr="00A13A13">
        <w:rPr>
          <w:rFonts w:ascii="Arial" w:hAnsi="Arial" w:cs="Arial"/>
          <w:bCs/>
          <w:iCs/>
          <w:sz w:val="24"/>
          <w:szCs w:val="24"/>
          <w:vertAlign w:val="superscript"/>
        </w:rPr>
        <w:t>3</w:t>
      </w:r>
      <w:r>
        <w:rPr>
          <w:rFonts w:ascii="Arial" w:hAnsi="Arial" w:cs="Arial"/>
          <w:bCs/>
          <w:iCs/>
          <w:sz w:val="24"/>
          <w:szCs w:val="24"/>
        </w:rPr>
        <w:t>/rok</w:t>
      </w:r>
      <w:bookmarkEnd w:id="1"/>
    </w:p>
    <w:p w:rsidR="0099265A" w:rsidRPr="00F73374" w:rsidRDefault="0099265A" w:rsidP="00A34855">
      <w:pPr>
        <w:pStyle w:val="Bezmezer"/>
        <w:ind w:left="0"/>
        <w:rPr>
          <w:rFonts w:ascii="Arial" w:hAnsi="Arial" w:cs="Arial"/>
          <w:sz w:val="24"/>
          <w:szCs w:val="24"/>
        </w:rPr>
      </w:pPr>
    </w:p>
    <w:p w:rsidR="00D95178" w:rsidRPr="00733CD7" w:rsidRDefault="00D9517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cs-CZ"/>
        </w:rPr>
      </w:pPr>
    </w:p>
    <w:p w:rsidR="00801E79" w:rsidRDefault="00801E79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b/>
          <w:sz w:val="24"/>
          <w:szCs w:val="24"/>
          <w:lang w:eastAsia="cs-CZ"/>
        </w:rPr>
        <w:t>Výpočet dimenze vodovodní přípojky</w:t>
      </w:r>
    </w:p>
    <w:p w:rsidR="00C05153" w:rsidRDefault="00C05153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Dle ČSN </w:t>
      </w:r>
      <w:r w:rsidRPr="00687A41">
        <w:rPr>
          <w:rFonts w:ascii="Arial" w:hAnsi="Arial" w:cs="Arial"/>
          <w:sz w:val="24"/>
          <w:szCs w:val="24"/>
        </w:rPr>
        <w:t>75 5455</w:t>
      </w:r>
      <w:r>
        <w:rPr>
          <w:rFonts w:ascii="Arial" w:hAnsi="Arial" w:cs="Arial"/>
          <w:sz w:val="24"/>
          <w:szCs w:val="24"/>
        </w:rPr>
        <w:t xml:space="preserve"> </w:t>
      </w:r>
      <w:r w:rsidRPr="00687A41">
        <w:rPr>
          <w:rFonts w:ascii="Arial" w:hAnsi="Arial" w:cs="Arial"/>
          <w:sz w:val="24"/>
          <w:szCs w:val="24"/>
        </w:rPr>
        <w:t>Výpočet vnitřních vodovodů</w:t>
      </w:r>
      <w:r>
        <w:rPr>
          <w:rFonts w:ascii="Arial" w:hAnsi="Arial" w:cs="Arial"/>
          <w:sz w:val="24"/>
          <w:szCs w:val="24"/>
        </w:rPr>
        <w:t>, 2014.</w:t>
      </w:r>
    </w:p>
    <w:p w:rsidR="00801E79" w:rsidRDefault="00801E79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73D1" w:rsidRPr="00D43DBB" w:rsidRDefault="00BB73D1" w:rsidP="00A348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5.2.2 </w:t>
      </w:r>
      <w:r w:rsidRPr="008515C3">
        <w:rPr>
          <w:rFonts w:ascii="Arial" w:hAnsi="Arial" w:cs="Arial"/>
          <w:b/>
          <w:sz w:val="24"/>
          <w:szCs w:val="24"/>
        </w:rPr>
        <w:t>Hodnoty výtokových jednotek:</w:t>
      </w:r>
    </w:p>
    <w:p w:rsidR="00A61480" w:rsidRPr="001C0650" w:rsidRDefault="00A61480" w:rsidP="00A348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1"/>
        <w:gridCol w:w="3382"/>
        <w:gridCol w:w="1878"/>
        <w:gridCol w:w="2197"/>
      </w:tblGrid>
      <w:tr w:rsidR="001C0650" w:rsidRPr="00F67866" w:rsidTr="00FD6945">
        <w:tc>
          <w:tcPr>
            <w:tcW w:w="1831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67866">
              <w:rPr>
                <w:rFonts w:ascii="Arial" w:hAnsi="Arial" w:cs="Arial"/>
                <w:b/>
                <w:sz w:val="24"/>
                <w:szCs w:val="24"/>
              </w:rPr>
              <w:t>Počet</w:t>
            </w:r>
            <w:proofErr w:type="spellEnd"/>
          </w:p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67866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Pr="00F67866">
              <w:rPr>
                <w:rFonts w:ascii="Arial" w:hAnsi="Arial" w:cs="Arial"/>
                <w:b/>
                <w:sz w:val="24"/>
                <w:szCs w:val="24"/>
              </w:rPr>
              <w:t>ks</w:t>
            </w:r>
            <w:proofErr w:type="spellEnd"/>
            <w:r w:rsidRPr="00F6786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382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67866">
              <w:rPr>
                <w:rFonts w:ascii="Arial" w:hAnsi="Arial" w:cs="Arial"/>
                <w:b/>
                <w:sz w:val="24"/>
                <w:szCs w:val="24"/>
              </w:rPr>
              <w:t>Výtoková</w:t>
            </w:r>
            <w:proofErr w:type="spellEnd"/>
            <w:r w:rsidRPr="00F6786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13814">
              <w:rPr>
                <w:rFonts w:ascii="Arial" w:hAnsi="Arial" w:cs="Arial"/>
                <w:b/>
                <w:sz w:val="24"/>
                <w:szCs w:val="24"/>
              </w:rPr>
              <w:t>armature</w:t>
            </w:r>
          </w:p>
        </w:tc>
        <w:tc>
          <w:tcPr>
            <w:tcW w:w="1878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67866">
              <w:rPr>
                <w:rFonts w:ascii="Arial" w:hAnsi="Arial" w:cs="Arial"/>
                <w:b/>
                <w:sz w:val="24"/>
                <w:szCs w:val="24"/>
              </w:rPr>
              <w:t>zkratka</w:t>
            </w:r>
            <w:proofErr w:type="spellEnd"/>
          </w:p>
        </w:tc>
        <w:tc>
          <w:tcPr>
            <w:tcW w:w="2197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67866">
              <w:rPr>
                <w:rFonts w:ascii="Arial" w:hAnsi="Arial" w:cs="Arial"/>
                <w:b/>
                <w:sz w:val="24"/>
                <w:szCs w:val="24"/>
              </w:rPr>
              <w:t>Hodnota</w:t>
            </w:r>
            <w:proofErr w:type="spellEnd"/>
            <w:r w:rsidRPr="00F67866">
              <w:rPr>
                <w:rFonts w:ascii="Arial" w:hAnsi="Arial" w:cs="Arial"/>
                <w:b/>
                <w:sz w:val="24"/>
                <w:szCs w:val="24"/>
              </w:rPr>
              <w:t xml:space="preserve"> LU</w:t>
            </w:r>
          </w:p>
        </w:tc>
      </w:tr>
      <w:tr w:rsidR="001C0650" w:rsidRPr="00F67866" w:rsidTr="00FD6945">
        <w:tc>
          <w:tcPr>
            <w:tcW w:w="1831" w:type="dxa"/>
            <w:vAlign w:val="center"/>
          </w:tcPr>
          <w:p w:rsidR="001C0650" w:rsidRPr="00F67866" w:rsidRDefault="00A6148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1C0650" w:rsidRPr="00F6786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82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záchodová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7866">
              <w:rPr>
                <w:rFonts w:ascii="Arial" w:hAnsi="Arial" w:cs="Arial"/>
                <w:sz w:val="24"/>
                <w:szCs w:val="24"/>
              </w:rPr>
              <w:t>mísa</w:t>
            </w:r>
            <w:proofErr w:type="spellEnd"/>
            <w:r w:rsidRPr="00F67866">
              <w:rPr>
                <w:rFonts w:ascii="Arial" w:hAnsi="Arial" w:cs="Arial"/>
                <w:sz w:val="24"/>
                <w:szCs w:val="24"/>
              </w:rPr>
              <w:t xml:space="preserve"> s </w:t>
            </w:r>
            <w:proofErr w:type="spellStart"/>
            <w:r w:rsidRPr="00F67866">
              <w:rPr>
                <w:rFonts w:ascii="Arial" w:hAnsi="Arial" w:cs="Arial"/>
                <w:sz w:val="24"/>
                <w:szCs w:val="24"/>
              </w:rPr>
              <w:t>nádržkovým</w:t>
            </w:r>
            <w:proofErr w:type="spellEnd"/>
            <w:r w:rsidRPr="00F678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67866">
              <w:rPr>
                <w:rFonts w:ascii="Arial" w:hAnsi="Arial" w:cs="Arial"/>
                <w:sz w:val="24"/>
                <w:szCs w:val="24"/>
              </w:rPr>
              <w:t>splachovačem</w:t>
            </w:r>
            <w:proofErr w:type="spellEnd"/>
          </w:p>
        </w:tc>
        <w:tc>
          <w:tcPr>
            <w:tcW w:w="1878" w:type="dxa"/>
            <w:vAlign w:val="center"/>
          </w:tcPr>
          <w:p w:rsidR="001C0650" w:rsidRPr="00F67866" w:rsidRDefault="00B31239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2197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1 Lu</w:t>
            </w:r>
          </w:p>
        </w:tc>
      </w:tr>
      <w:tr w:rsidR="001C0650" w:rsidRPr="00F67866" w:rsidTr="00FD6945">
        <w:tc>
          <w:tcPr>
            <w:tcW w:w="1831" w:type="dxa"/>
            <w:vAlign w:val="center"/>
          </w:tcPr>
          <w:p w:rsidR="001C0650" w:rsidRPr="00F67866" w:rsidRDefault="00A6148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1C0650" w:rsidRPr="00F6786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82" w:type="dxa"/>
            <w:vAlign w:val="center"/>
          </w:tcPr>
          <w:p w:rsidR="001C0650" w:rsidRPr="00F67866" w:rsidRDefault="00F1381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67866">
              <w:rPr>
                <w:rFonts w:ascii="Arial" w:hAnsi="Arial" w:cs="Arial"/>
                <w:sz w:val="24"/>
                <w:szCs w:val="24"/>
              </w:rPr>
              <w:t>U</w:t>
            </w:r>
            <w:r w:rsidR="001C0650" w:rsidRPr="00F67866">
              <w:rPr>
                <w:rFonts w:ascii="Arial" w:hAnsi="Arial" w:cs="Arial"/>
                <w:sz w:val="24"/>
                <w:szCs w:val="24"/>
              </w:rPr>
              <w:t>myvadlo</w:t>
            </w:r>
            <w:proofErr w:type="spellEnd"/>
          </w:p>
        </w:tc>
        <w:tc>
          <w:tcPr>
            <w:tcW w:w="1878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2197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1Lu</w:t>
            </w:r>
          </w:p>
        </w:tc>
      </w:tr>
      <w:tr w:rsidR="001C0650" w:rsidRPr="00F67866" w:rsidTr="00FD6945">
        <w:tc>
          <w:tcPr>
            <w:tcW w:w="1831" w:type="dxa"/>
          </w:tcPr>
          <w:p w:rsidR="001C0650" w:rsidRPr="00F67866" w:rsidRDefault="00A6148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C0650" w:rsidRPr="00F6786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82" w:type="dxa"/>
            <w:vAlign w:val="center"/>
          </w:tcPr>
          <w:p w:rsidR="001C0650" w:rsidRPr="00F67866" w:rsidRDefault="00F1381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  <w:r w:rsidR="001C0650" w:rsidRPr="00F67866">
              <w:rPr>
                <w:rFonts w:ascii="Arial" w:hAnsi="Arial" w:cs="Arial"/>
                <w:sz w:val="24"/>
                <w:szCs w:val="24"/>
              </w:rPr>
              <w:t>prcha</w:t>
            </w:r>
            <w:proofErr w:type="spellEnd"/>
          </w:p>
        </w:tc>
        <w:tc>
          <w:tcPr>
            <w:tcW w:w="1878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197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2Lu</w:t>
            </w:r>
          </w:p>
        </w:tc>
      </w:tr>
      <w:tr w:rsidR="00A61480" w:rsidRPr="00F67866" w:rsidTr="00FD6945">
        <w:tc>
          <w:tcPr>
            <w:tcW w:w="1831" w:type="dxa"/>
          </w:tcPr>
          <w:p w:rsidR="00A61480" w:rsidRDefault="00A6148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2x</w:t>
            </w:r>
          </w:p>
        </w:tc>
        <w:tc>
          <w:tcPr>
            <w:tcW w:w="3382" w:type="dxa"/>
            <w:vAlign w:val="center"/>
          </w:tcPr>
          <w:p w:rsidR="00A61480" w:rsidRPr="00F67866" w:rsidRDefault="00F1381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A61480">
              <w:rPr>
                <w:rFonts w:ascii="Arial" w:hAnsi="Arial" w:cs="Arial"/>
                <w:sz w:val="24"/>
                <w:szCs w:val="24"/>
              </w:rPr>
              <w:t>řez</w:t>
            </w:r>
            <w:proofErr w:type="spellEnd"/>
          </w:p>
        </w:tc>
        <w:tc>
          <w:tcPr>
            <w:tcW w:w="1878" w:type="dxa"/>
            <w:vAlign w:val="center"/>
          </w:tcPr>
          <w:p w:rsidR="00A61480" w:rsidRPr="00F67866" w:rsidRDefault="00A6148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</w:p>
        </w:tc>
        <w:tc>
          <w:tcPr>
            <w:tcW w:w="2197" w:type="dxa"/>
          </w:tcPr>
          <w:p w:rsidR="00A61480" w:rsidRPr="00F67866" w:rsidRDefault="00A6148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2Lu</w:t>
            </w:r>
          </w:p>
        </w:tc>
      </w:tr>
    </w:tbl>
    <w:p w:rsidR="001C0650" w:rsidRPr="00F67866" w:rsidRDefault="001C0650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20"/>
        <w:gridCol w:w="1214"/>
        <w:gridCol w:w="2284"/>
        <w:gridCol w:w="2399"/>
        <w:gridCol w:w="1371"/>
      </w:tblGrid>
      <w:tr w:rsidR="001C0650" w:rsidRPr="00F67866" w:rsidTr="00FD6945">
        <w:tc>
          <w:tcPr>
            <w:tcW w:w="9288" w:type="dxa"/>
            <w:gridSpan w:val="5"/>
          </w:tcPr>
          <w:p w:rsidR="001C0650" w:rsidRPr="00A61480" w:rsidRDefault="00A61480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61480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61480">
              <w:rPr>
                <w:rFonts w:ascii="Arial" w:hAnsi="Arial" w:cs="Arial"/>
                <w:b/>
                <w:sz w:val="24"/>
                <w:szCs w:val="24"/>
              </w:rPr>
              <w:t>NP</w:t>
            </w:r>
          </w:p>
        </w:tc>
      </w:tr>
      <w:tr w:rsidR="001C0650" w:rsidRPr="00F67866" w:rsidTr="00C35ACE">
        <w:tc>
          <w:tcPr>
            <w:tcW w:w="2020" w:type="dxa"/>
          </w:tcPr>
          <w:p w:rsidR="001C0650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ÚSEK1</w:t>
            </w:r>
          </w:p>
        </w:tc>
        <w:tc>
          <w:tcPr>
            <w:tcW w:w="1214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1C0650" w:rsidRPr="00F67866" w:rsidRDefault="009C6AF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2399" w:type="dxa"/>
          </w:tcPr>
          <w:p w:rsidR="001C0650" w:rsidRPr="00F67866" w:rsidRDefault="009C6AF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1C0650" w:rsidRPr="00F67866" w:rsidTr="00C35ACE">
        <w:tc>
          <w:tcPr>
            <w:tcW w:w="2020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650" w:rsidRPr="00F67866" w:rsidTr="00C35ACE">
        <w:tc>
          <w:tcPr>
            <w:tcW w:w="2020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 xml:space="preserve">ÚSEK </w:t>
            </w:r>
            <w:r w:rsidR="00C35A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14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1C0650" w:rsidRPr="00F67866" w:rsidRDefault="009C6AF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Z+Z</w:t>
            </w:r>
          </w:p>
        </w:tc>
        <w:tc>
          <w:tcPr>
            <w:tcW w:w="2399" w:type="dxa"/>
          </w:tcPr>
          <w:p w:rsidR="001C0650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1+1=2</w:t>
            </w:r>
          </w:p>
        </w:tc>
        <w:tc>
          <w:tcPr>
            <w:tcW w:w="1371" w:type="dxa"/>
          </w:tcPr>
          <w:p w:rsidR="001C0650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1C0650" w:rsidRPr="00F67866" w:rsidTr="00C35ACE">
        <w:tc>
          <w:tcPr>
            <w:tcW w:w="2020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</w:tcPr>
          <w:p w:rsidR="001C0650" w:rsidRPr="00F67866" w:rsidRDefault="001C0650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 xml:space="preserve">ÚSEK </w:t>
            </w:r>
            <w:r w:rsidR="00C35A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2399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2399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 xml:space="preserve">ÚSEK </w:t>
            </w:r>
            <w:r w:rsidR="00C35A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U+U</w:t>
            </w:r>
          </w:p>
        </w:tc>
        <w:tc>
          <w:tcPr>
            <w:tcW w:w="2399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U+U</w:t>
            </w:r>
          </w:p>
        </w:tc>
        <w:tc>
          <w:tcPr>
            <w:tcW w:w="2399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 w:rsidR="00C35A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Z+Z+U+U</w:t>
            </w:r>
          </w:p>
        </w:tc>
        <w:tc>
          <w:tcPr>
            <w:tcW w:w="2399" w:type="dxa"/>
          </w:tcPr>
          <w:p w:rsidR="00FC5A1D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1+1+2+2=6</w:t>
            </w:r>
          </w:p>
        </w:tc>
        <w:tc>
          <w:tcPr>
            <w:tcW w:w="1371" w:type="dxa"/>
          </w:tcPr>
          <w:p w:rsidR="00FC5A1D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U+U</w:t>
            </w:r>
          </w:p>
        </w:tc>
        <w:tc>
          <w:tcPr>
            <w:tcW w:w="2399" w:type="dxa"/>
          </w:tcPr>
          <w:p w:rsidR="00FC5A1D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FC5A1D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 w:rsidR="00C35A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Z+Z+U+U+Z</w:t>
            </w:r>
          </w:p>
        </w:tc>
        <w:tc>
          <w:tcPr>
            <w:tcW w:w="2399" w:type="dxa"/>
          </w:tcPr>
          <w:p w:rsidR="00FC5A1D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1+1+2+2+1=7</w:t>
            </w:r>
          </w:p>
        </w:tc>
        <w:tc>
          <w:tcPr>
            <w:tcW w:w="1371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25x4,2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U+U</w:t>
            </w:r>
          </w:p>
        </w:tc>
        <w:tc>
          <w:tcPr>
            <w:tcW w:w="2399" w:type="dxa"/>
          </w:tcPr>
          <w:p w:rsidR="00FC5A1D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 w:rsidR="00C35AC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Z+Z+U+U+Z+Z</w:t>
            </w:r>
          </w:p>
        </w:tc>
        <w:tc>
          <w:tcPr>
            <w:tcW w:w="2399" w:type="dxa"/>
          </w:tcPr>
          <w:p w:rsidR="00FC5A1D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1+1+2+2+1+1=8</w:t>
            </w:r>
          </w:p>
        </w:tc>
        <w:tc>
          <w:tcPr>
            <w:tcW w:w="1371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25x4,2</w:t>
            </w:r>
          </w:p>
        </w:tc>
      </w:tr>
      <w:tr w:rsidR="00FC5A1D" w:rsidRPr="00F67866" w:rsidTr="00C35ACE">
        <w:tc>
          <w:tcPr>
            <w:tcW w:w="2020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U+U</w:t>
            </w:r>
          </w:p>
        </w:tc>
        <w:tc>
          <w:tcPr>
            <w:tcW w:w="2399" w:type="dxa"/>
          </w:tcPr>
          <w:p w:rsidR="00FC5A1D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FC5A1D" w:rsidRPr="00F67866" w:rsidRDefault="00FC5A1D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</w:tbl>
    <w:p w:rsidR="001453E4" w:rsidRDefault="001453E4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C35ACE" w:rsidRDefault="00C35ACE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1453E4" w:rsidRPr="00F67866" w:rsidRDefault="001453E4" w:rsidP="00A3485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20"/>
        <w:gridCol w:w="1214"/>
        <w:gridCol w:w="2284"/>
        <w:gridCol w:w="2399"/>
        <w:gridCol w:w="1371"/>
      </w:tblGrid>
      <w:tr w:rsidR="001453E4" w:rsidRPr="00F67866" w:rsidTr="00704CAB">
        <w:tc>
          <w:tcPr>
            <w:tcW w:w="9288" w:type="dxa"/>
            <w:gridSpan w:val="5"/>
          </w:tcPr>
          <w:p w:rsidR="001453E4" w:rsidRPr="00A61480" w:rsidRDefault="001453E4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A61480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61480">
              <w:rPr>
                <w:rFonts w:ascii="Arial" w:hAnsi="Arial" w:cs="Arial"/>
                <w:b/>
                <w:sz w:val="24"/>
                <w:szCs w:val="24"/>
              </w:rPr>
              <w:t>NP</w:t>
            </w:r>
          </w:p>
        </w:tc>
      </w:tr>
      <w:tr w:rsidR="00C35ACE" w:rsidRPr="00F67866" w:rsidTr="001453E4">
        <w:tc>
          <w:tcPr>
            <w:tcW w:w="2020" w:type="dxa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 1</w:t>
            </w:r>
          </w:p>
        </w:tc>
        <w:tc>
          <w:tcPr>
            <w:tcW w:w="1214" w:type="dxa"/>
            <w:vAlign w:val="center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</w:p>
        </w:tc>
        <w:tc>
          <w:tcPr>
            <w:tcW w:w="2399" w:type="dxa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C35ACE" w:rsidRPr="00F67866" w:rsidTr="001453E4">
        <w:tc>
          <w:tcPr>
            <w:tcW w:w="2020" w:type="dxa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</w:p>
        </w:tc>
        <w:tc>
          <w:tcPr>
            <w:tcW w:w="2399" w:type="dxa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C35ACE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1453E4" w:rsidRPr="00F67866" w:rsidTr="001453E4">
        <w:tc>
          <w:tcPr>
            <w:tcW w:w="2020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 1</w:t>
            </w:r>
          </w:p>
        </w:tc>
        <w:tc>
          <w:tcPr>
            <w:tcW w:w="1214" w:type="dxa"/>
            <w:vAlign w:val="center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  <w:r w:rsidR="00C35ACE">
              <w:rPr>
                <w:rFonts w:ascii="Arial" w:hAnsi="Arial" w:cs="Arial"/>
                <w:sz w:val="24"/>
                <w:szCs w:val="24"/>
              </w:rPr>
              <w:t>+DJ</w:t>
            </w:r>
          </w:p>
        </w:tc>
        <w:tc>
          <w:tcPr>
            <w:tcW w:w="2399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35ACE">
              <w:rPr>
                <w:rFonts w:ascii="Arial" w:hAnsi="Arial" w:cs="Arial"/>
                <w:sz w:val="24"/>
                <w:szCs w:val="24"/>
              </w:rPr>
              <w:t>+2=4</w:t>
            </w:r>
          </w:p>
        </w:tc>
        <w:tc>
          <w:tcPr>
            <w:tcW w:w="1371" w:type="dxa"/>
          </w:tcPr>
          <w:p w:rsidR="001453E4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1453E4" w:rsidRPr="00F67866" w:rsidTr="001453E4">
        <w:tc>
          <w:tcPr>
            <w:tcW w:w="2020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  <w:r w:rsidR="00C35ACE">
              <w:rPr>
                <w:rFonts w:ascii="Arial" w:hAnsi="Arial" w:cs="Arial"/>
                <w:sz w:val="24"/>
                <w:szCs w:val="24"/>
              </w:rPr>
              <w:t>+DJ</w:t>
            </w:r>
          </w:p>
        </w:tc>
        <w:tc>
          <w:tcPr>
            <w:tcW w:w="2399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35ACE">
              <w:rPr>
                <w:rFonts w:ascii="Arial" w:hAnsi="Arial" w:cs="Arial"/>
                <w:sz w:val="24"/>
                <w:szCs w:val="24"/>
              </w:rPr>
              <w:t>+2=4</w:t>
            </w:r>
          </w:p>
        </w:tc>
        <w:tc>
          <w:tcPr>
            <w:tcW w:w="1371" w:type="dxa"/>
          </w:tcPr>
          <w:p w:rsidR="001453E4" w:rsidRPr="00F67866" w:rsidRDefault="00C35AC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1453E4" w:rsidRPr="00F67866" w:rsidTr="001453E4">
        <w:tc>
          <w:tcPr>
            <w:tcW w:w="2020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ÚSEK2</w:t>
            </w:r>
          </w:p>
        </w:tc>
        <w:tc>
          <w:tcPr>
            <w:tcW w:w="1214" w:type="dxa"/>
            <w:vAlign w:val="center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2399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1453E4" w:rsidRPr="00F67866" w:rsidTr="001453E4">
        <w:tc>
          <w:tcPr>
            <w:tcW w:w="2020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2399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1453E4" w:rsidRPr="00F67866" w:rsidTr="001453E4">
        <w:tc>
          <w:tcPr>
            <w:tcW w:w="2020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 xml:space="preserve">ÚSEK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4" w:type="dxa"/>
            <w:vAlign w:val="center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  <w:r w:rsidR="00BE22B3">
              <w:rPr>
                <w:rFonts w:ascii="Arial" w:hAnsi="Arial" w:cs="Arial"/>
                <w:sz w:val="24"/>
                <w:szCs w:val="24"/>
              </w:rPr>
              <w:t>+DJ</w:t>
            </w:r>
            <w:r>
              <w:rPr>
                <w:rFonts w:ascii="Arial" w:hAnsi="Arial" w:cs="Arial"/>
                <w:sz w:val="24"/>
                <w:szCs w:val="24"/>
              </w:rPr>
              <w:t>+U</w:t>
            </w:r>
          </w:p>
        </w:tc>
        <w:tc>
          <w:tcPr>
            <w:tcW w:w="2399" w:type="dxa"/>
          </w:tcPr>
          <w:p w:rsidR="001453E4" w:rsidRPr="00F67866" w:rsidRDefault="00BE22B3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2+2+2=6</w:t>
            </w:r>
          </w:p>
        </w:tc>
        <w:tc>
          <w:tcPr>
            <w:tcW w:w="1371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1453E4" w:rsidRPr="00F67866" w:rsidTr="001453E4">
        <w:tc>
          <w:tcPr>
            <w:tcW w:w="2020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  <w:r w:rsidR="00BE22B3">
              <w:rPr>
                <w:rFonts w:ascii="Arial" w:hAnsi="Arial" w:cs="Arial"/>
                <w:sz w:val="24"/>
                <w:szCs w:val="24"/>
              </w:rPr>
              <w:t>+DJ</w:t>
            </w:r>
            <w:r>
              <w:rPr>
                <w:rFonts w:ascii="Arial" w:hAnsi="Arial" w:cs="Arial"/>
                <w:sz w:val="24"/>
                <w:szCs w:val="24"/>
              </w:rPr>
              <w:t>+U</w:t>
            </w:r>
          </w:p>
        </w:tc>
        <w:tc>
          <w:tcPr>
            <w:tcW w:w="2399" w:type="dxa"/>
          </w:tcPr>
          <w:p w:rsidR="001453E4" w:rsidRPr="00F67866" w:rsidRDefault="00BE22B3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2+2+2=6</w:t>
            </w:r>
          </w:p>
        </w:tc>
        <w:tc>
          <w:tcPr>
            <w:tcW w:w="1371" w:type="dxa"/>
          </w:tcPr>
          <w:p w:rsidR="001453E4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1453E4" w:rsidRPr="00F67866" w:rsidTr="001453E4">
        <w:tc>
          <w:tcPr>
            <w:tcW w:w="2020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 xml:space="preserve">ÚSEK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4" w:type="dxa"/>
            <w:vAlign w:val="center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1453E4" w:rsidRPr="00F67866" w:rsidRDefault="001453E4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  <w:r w:rsidR="00BE22B3">
              <w:rPr>
                <w:rFonts w:ascii="Arial" w:hAnsi="Arial" w:cs="Arial"/>
                <w:sz w:val="24"/>
                <w:szCs w:val="24"/>
              </w:rPr>
              <w:t>+DJ</w:t>
            </w:r>
            <w:r>
              <w:rPr>
                <w:rFonts w:ascii="Arial" w:hAnsi="Arial" w:cs="Arial"/>
                <w:sz w:val="24"/>
                <w:szCs w:val="24"/>
              </w:rPr>
              <w:t>+U+Z</w:t>
            </w:r>
          </w:p>
        </w:tc>
        <w:tc>
          <w:tcPr>
            <w:tcW w:w="2399" w:type="dxa"/>
          </w:tcPr>
          <w:p w:rsidR="001453E4" w:rsidRPr="00F67866" w:rsidRDefault="00BE22B3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2+2+2+1=7</w:t>
            </w:r>
          </w:p>
        </w:tc>
        <w:tc>
          <w:tcPr>
            <w:tcW w:w="1371" w:type="dxa"/>
          </w:tcPr>
          <w:p w:rsidR="001453E4" w:rsidRPr="00F67866" w:rsidRDefault="00BE22B3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25x4,2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DJ+U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 xml:space="preserve">ÚSEK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S+U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704CAB" w:rsidRPr="00F67866" w:rsidRDefault="008451A3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S+U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S+U+U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2+2+2=6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S+U+U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2+2+2=6</w:t>
            </w:r>
          </w:p>
        </w:tc>
        <w:tc>
          <w:tcPr>
            <w:tcW w:w="1371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14" w:type="dxa"/>
            <w:vAlign w:val="center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2399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S+U+U+Z+Z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2+2+2+1+1=8</w:t>
            </w:r>
          </w:p>
        </w:tc>
        <w:tc>
          <w:tcPr>
            <w:tcW w:w="1371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25x4,2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S+U+U</w:t>
            </w:r>
          </w:p>
        </w:tc>
        <w:tc>
          <w:tcPr>
            <w:tcW w:w="2399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2+2+2=6</w:t>
            </w:r>
          </w:p>
        </w:tc>
        <w:tc>
          <w:tcPr>
            <w:tcW w:w="1371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</w:p>
        </w:tc>
        <w:tc>
          <w:tcPr>
            <w:tcW w:w="2399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Z+U</w:t>
            </w:r>
          </w:p>
        </w:tc>
        <w:tc>
          <w:tcPr>
            <w:tcW w:w="2399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1+2=3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2399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678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 x 2,7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ÚSEK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7866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284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Z+U+U</w:t>
            </w:r>
          </w:p>
        </w:tc>
        <w:tc>
          <w:tcPr>
            <w:tcW w:w="2399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1+2+2=5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  <w:tr w:rsidR="00704CAB" w:rsidRPr="00F67866" w:rsidTr="001453E4">
        <w:tc>
          <w:tcPr>
            <w:tcW w:w="2020" w:type="dxa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04CAB" w:rsidRPr="00F67866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2284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U+U</w:t>
            </w:r>
          </w:p>
        </w:tc>
        <w:tc>
          <w:tcPr>
            <w:tcW w:w="2399" w:type="dxa"/>
          </w:tcPr>
          <w:p w:rsidR="00704CAB" w:rsidRDefault="00704CAB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2+2=4</w:t>
            </w:r>
          </w:p>
        </w:tc>
        <w:tc>
          <w:tcPr>
            <w:tcW w:w="1371" w:type="dxa"/>
          </w:tcPr>
          <w:p w:rsidR="00704CAB" w:rsidRPr="00F67866" w:rsidRDefault="006157E6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FC5A1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 x 3,4</w:t>
            </w:r>
          </w:p>
        </w:tc>
      </w:tr>
    </w:tbl>
    <w:p w:rsidR="001453E4" w:rsidRDefault="001453E4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1453E4" w:rsidRDefault="001453E4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</w:p>
    <w:p w:rsidR="00D43DBB" w:rsidRDefault="00D43DBB" w:rsidP="00A34855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bidi="en-US"/>
        </w:rPr>
      </w:pPr>
      <w:r w:rsidRPr="003C5198">
        <w:rPr>
          <w:rFonts w:ascii="Arial" w:eastAsia="Calibri" w:hAnsi="Arial" w:cs="Arial"/>
          <w:color w:val="000000"/>
          <w:sz w:val="24"/>
          <w:szCs w:val="24"/>
          <w:lang w:bidi="en-US"/>
        </w:rPr>
        <w:t>POZN.: PŘED REALIZACÍ SI DODAVATEL OVĚŘÍ PROVEDENÍ STÁVAJÍCÍHO VODOVODNÍHO ROZVODU: ZDA NEOBSAHUJE SPECIFIKA Z HLEDISKA TLAKOVÝCH POMĚRŮ (POSILOVÁNÍ TLAKU: NEDOSTATEČNÝ TLAK APOD.).</w:t>
      </w:r>
    </w:p>
    <w:p w:rsidR="00801E79" w:rsidRDefault="00801E79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lastRenderedPageBreak/>
        <w:t>Dimenze vodovodní přípojky</w:t>
      </w:r>
      <w:r w:rsidRPr="00820506">
        <w:rPr>
          <w:rFonts w:ascii="Arial" w:hAnsi="Arial" w:cs="Arial"/>
          <w:sz w:val="24"/>
          <w:szCs w:val="24"/>
        </w:rPr>
        <w:t xml:space="preserve">: 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Q</w:t>
      </w:r>
      <w:r w:rsidRPr="00D95178">
        <w:rPr>
          <w:rFonts w:ascii="Arial" w:hAnsi="Arial" w:cs="Arial"/>
          <w:sz w:val="24"/>
          <w:szCs w:val="24"/>
          <w:vertAlign w:val="subscript"/>
        </w:rPr>
        <w:t>d</w:t>
      </w:r>
      <w:proofErr w:type="spellEnd"/>
      <w:r w:rsidRPr="00820506">
        <w:rPr>
          <w:rFonts w:ascii="Arial" w:hAnsi="Arial" w:cs="Arial"/>
          <w:sz w:val="24"/>
          <w:szCs w:val="24"/>
        </w:rPr>
        <w:t>=O,261 *Lu</w:t>
      </w:r>
      <w:r w:rsidRPr="00820506">
        <w:rPr>
          <w:rFonts w:ascii="Arial" w:hAnsi="Arial" w:cs="Arial"/>
          <w:sz w:val="24"/>
          <w:szCs w:val="24"/>
          <w:vertAlign w:val="superscript"/>
        </w:rPr>
        <w:t>0,33</w:t>
      </w:r>
      <w:r w:rsidRPr="00820506">
        <w:rPr>
          <w:rFonts w:ascii="Arial" w:hAnsi="Arial" w:cs="Arial"/>
          <w:sz w:val="24"/>
          <w:szCs w:val="24"/>
        </w:rPr>
        <w:t>-0,012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Q</w:t>
      </w:r>
      <w:r w:rsidRPr="00D95178">
        <w:rPr>
          <w:rFonts w:ascii="Arial" w:hAnsi="Arial" w:cs="Arial"/>
          <w:sz w:val="24"/>
          <w:szCs w:val="24"/>
          <w:vertAlign w:val="subscript"/>
        </w:rPr>
        <w:t>d</w:t>
      </w:r>
      <w:proofErr w:type="spellEnd"/>
      <w:r w:rsidRPr="00820506">
        <w:rPr>
          <w:rFonts w:ascii="Arial" w:hAnsi="Arial" w:cs="Arial"/>
          <w:sz w:val="24"/>
          <w:szCs w:val="24"/>
        </w:rPr>
        <w:t>=0,261 *</w:t>
      </w:r>
      <w:r>
        <w:rPr>
          <w:rFonts w:ascii="Arial" w:hAnsi="Arial" w:cs="Arial"/>
          <w:sz w:val="24"/>
          <w:szCs w:val="24"/>
        </w:rPr>
        <w:t>21</w:t>
      </w:r>
      <w:r w:rsidRPr="00820506">
        <w:rPr>
          <w:rFonts w:ascii="Arial" w:hAnsi="Arial" w:cs="Arial"/>
          <w:sz w:val="24"/>
          <w:szCs w:val="24"/>
          <w:vertAlign w:val="superscript"/>
        </w:rPr>
        <w:t>0,33</w:t>
      </w:r>
      <w:r w:rsidRPr="00820506">
        <w:rPr>
          <w:rFonts w:ascii="Arial" w:hAnsi="Arial" w:cs="Arial"/>
          <w:sz w:val="24"/>
          <w:szCs w:val="24"/>
        </w:rPr>
        <w:t>-0,012=</w:t>
      </w:r>
      <w:r>
        <w:rPr>
          <w:rFonts w:ascii="Arial" w:hAnsi="Arial" w:cs="Arial"/>
          <w:sz w:val="24"/>
          <w:szCs w:val="24"/>
        </w:rPr>
        <w:t>0,7</w:t>
      </w:r>
      <w:r w:rsidRPr="00820506">
        <w:rPr>
          <w:rFonts w:ascii="Arial" w:hAnsi="Arial" w:cs="Arial"/>
          <w:sz w:val="24"/>
          <w:szCs w:val="24"/>
        </w:rPr>
        <w:t xml:space="preserve"> l/s</w:t>
      </w:r>
    </w:p>
    <w:p w:rsidR="00C97EF2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Předběžný návrh světlosti potrubí d</w:t>
      </w:r>
      <w:r w:rsidRPr="00D95178">
        <w:rPr>
          <w:rFonts w:ascii="Arial" w:hAnsi="Arial" w:cs="Arial"/>
          <w:b/>
          <w:sz w:val="24"/>
          <w:szCs w:val="24"/>
          <w:vertAlign w:val="subscript"/>
        </w:rPr>
        <w:t>i</w:t>
      </w:r>
      <w:r w:rsidRPr="00820506">
        <w:rPr>
          <w:rFonts w:ascii="Arial" w:hAnsi="Arial" w:cs="Arial"/>
          <w:b/>
          <w:sz w:val="24"/>
          <w:szCs w:val="24"/>
        </w:rPr>
        <w:t xml:space="preserve"> v mm: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d=35,7*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Q/v</m:t>
            </m:r>
          </m:e>
        </m:rad>
      </m:oMath>
      <w:r w:rsidRPr="00820506">
        <w:rPr>
          <w:rFonts w:ascii="Arial" w:hAnsi="Arial" w:cs="Arial"/>
          <w:sz w:val="24"/>
          <w:szCs w:val="24"/>
        </w:rPr>
        <w:t>=35,7*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0,7/1</m:t>
            </m:r>
          </m:e>
        </m:rad>
        <m:r>
          <w:rPr>
            <w:rFonts w:ascii="Cambria Math" w:hAnsi="Cambria Math" w:cs="Arial"/>
            <w:sz w:val="24"/>
            <w:szCs w:val="24"/>
          </w:rPr>
          <m:t>=29,87mm</m:t>
        </m:r>
      </m:oMath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Zvolen profil VODOVODNÍ TLAKOVÉ POTRUBÍ DN32x3,0 PE100RC SDR11.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Dispoziční přetlak</w:t>
      </w:r>
      <w:r w:rsidRPr="00820506">
        <w:rPr>
          <w:rFonts w:ascii="Arial" w:hAnsi="Arial" w:cs="Arial"/>
          <w:sz w:val="24"/>
          <w:szCs w:val="24"/>
        </w:rPr>
        <w:t xml:space="preserve"> v místě napojení vodovodní přípojky na vodovodní řad pro veřejnou potřebu (</w:t>
      </w:r>
      <w:proofErr w:type="spellStart"/>
      <w:proofErr w:type="gramStart"/>
      <w:r w:rsidRPr="00820506">
        <w:rPr>
          <w:rFonts w:ascii="Arial" w:hAnsi="Arial" w:cs="Arial"/>
          <w:sz w:val="24"/>
          <w:szCs w:val="24"/>
        </w:rPr>
        <w:t>kPa</w:t>
      </w:r>
      <w:proofErr w:type="spellEnd"/>
      <w:r w:rsidRPr="00820506">
        <w:rPr>
          <w:rFonts w:ascii="Arial" w:hAnsi="Arial" w:cs="Arial"/>
          <w:sz w:val="24"/>
          <w:szCs w:val="24"/>
        </w:rPr>
        <w:t>) (podle</w:t>
      </w:r>
      <w:proofErr w:type="gramEnd"/>
      <w:r w:rsidRPr="00820506">
        <w:rPr>
          <w:rFonts w:ascii="Arial" w:hAnsi="Arial" w:cs="Arial"/>
          <w:sz w:val="24"/>
          <w:szCs w:val="24"/>
        </w:rPr>
        <w:t xml:space="preserve"> sdělení provozovatele vodovodu pro veřejnou potřebu) = 0,6MPa = 600kPa= 6Bar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 xml:space="preserve">Hydrostatický tlak v místě napojení překročí hodnotu 0,6 </w:t>
      </w:r>
      <w:proofErr w:type="spellStart"/>
      <w:r w:rsidRPr="00820506">
        <w:rPr>
          <w:rFonts w:ascii="Arial" w:hAnsi="Arial" w:cs="Arial"/>
          <w:sz w:val="24"/>
          <w:szCs w:val="24"/>
        </w:rPr>
        <w:t>MPa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. 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Na vnitřním vodovodu (za vodoměrnou sestavou) proto bude na náklady investora osazen redukční ventil.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Hydraulické posouzení navrženého přívodního potrubí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p</w:t>
      </w:r>
      <w:r w:rsidRPr="00820506">
        <w:rPr>
          <w:rFonts w:ascii="Arial" w:hAnsi="Arial" w:cs="Arial"/>
          <w:sz w:val="24"/>
          <w:szCs w:val="24"/>
          <w:vertAlign w:val="subscript"/>
        </w:rPr>
        <w:t>dis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≥ </w:t>
      </w:r>
      <w:proofErr w:type="spellStart"/>
      <w:r w:rsidRPr="00820506">
        <w:rPr>
          <w:rFonts w:ascii="Arial" w:hAnsi="Arial" w:cs="Arial"/>
          <w:sz w:val="24"/>
          <w:szCs w:val="24"/>
        </w:rPr>
        <w:t>p</w:t>
      </w:r>
      <w:r w:rsidRPr="00820506">
        <w:rPr>
          <w:rFonts w:ascii="Arial" w:hAnsi="Arial" w:cs="Arial"/>
          <w:sz w:val="24"/>
          <w:szCs w:val="24"/>
          <w:vertAlign w:val="subscript"/>
        </w:rPr>
        <w:t>minFI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+ </w:t>
      </w:r>
      <w:proofErr w:type="spellStart"/>
      <w:r w:rsidRPr="00820506">
        <w:rPr>
          <w:rFonts w:ascii="Arial" w:hAnsi="Arial" w:cs="Arial"/>
          <w:sz w:val="24"/>
          <w:szCs w:val="24"/>
        </w:rPr>
        <w:t>Δp</w:t>
      </w:r>
      <w:r w:rsidRPr="00820506">
        <w:rPr>
          <w:rFonts w:ascii="Arial" w:hAnsi="Arial" w:cs="Arial"/>
          <w:sz w:val="24"/>
          <w:szCs w:val="24"/>
          <w:vertAlign w:val="subscript"/>
        </w:rPr>
        <w:t>e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+</w:t>
      </w:r>
      <w:proofErr w:type="spellStart"/>
      <w:r w:rsidRPr="00820506">
        <w:rPr>
          <w:rFonts w:ascii="Arial" w:hAnsi="Arial" w:cs="Arial"/>
          <w:sz w:val="24"/>
          <w:szCs w:val="24"/>
        </w:rPr>
        <w:t>Δp</w:t>
      </w:r>
      <w:r w:rsidRPr="00820506">
        <w:rPr>
          <w:rFonts w:ascii="Arial" w:hAnsi="Arial" w:cs="Arial"/>
          <w:sz w:val="24"/>
          <w:szCs w:val="24"/>
          <w:vertAlign w:val="subscript"/>
        </w:rPr>
        <w:t>WM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+ </w:t>
      </w:r>
      <w:proofErr w:type="spellStart"/>
      <w:r w:rsidRPr="00820506">
        <w:rPr>
          <w:rFonts w:ascii="Arial" w:hAnsi="Arial" w:cs="Arial"/>
          <w:sz w:val="24"/>
          <w:szCs w:val="24"/>
        </w:rPr>
        <w:t>Δp</w:t>
      </w:r>
      <w:r w:rsidRPr="00820506">
        <w:rPr>
          <w:rFonts w:ascii="Arial" w:hAnsi="Arial" w:cs="Arial"/>
          <w:sz w:val="24"/>
          <w:szCs w:val="24"/>
          <w:vertAlign w:val="subscript"/>
        </w:rPr>
        <w:t>Ap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+ </w:t>
      </w:r>
      <w:proofErr w:type="spellStart"/>
      <w:r w:rsidRPr="00820506">
        <w:rPr>
          <w:rFonts w:ascii="Arial" w:hAnsi="Arial" w:cs="Arial"/>
          <w:sz w:val="24"/>
          <w:szCs w:val="24"/>
        </w:rPr>
        <w:t>Δp</w:t>
      </w:r>
      <w:r w:rsidRPr="00820506">
        <w:rPr>
          <w:rFonts w:ascii="Arial" w:hAnsi="Arial" w:cs="Arial"/>
          <w:sz w:val="24"/>
          <w:szCs w:val="24"/>
          <w:vertAlign w:val="subscript"/>
        </w:rPr>
        <w:t>RF</w:t>
      </w:r>
      <w:proofErr w:type="spellEnd"/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  <w:r w:rsidRPr="00820506">
        <w:rPr>
          <w:rFonts w:ascii="Arial" w:hAnsi="Arial" w:cs="Arial"/>
          <w:sz w:val="24"/>
          <w:szCs w:val="24"/>
        </w:rPr>
        <w:t xml:space="preserve">P </w:t>
      </w:r>
      <w:proofErr w:type="spellStart"/>
      <w:r w:rsidRPr="00820506">
        <w:rPr>
          <w:rFonts w:ascii="Arial" w:hAnsi="Arial" w:cs="Arial"/>
          <w:sz w:val="24"/>
          <w:szCs w:val="24"/>
          <w:vertAlign w:val="subscript"/>
        </w:rPr>
        <w:t>dis,vstu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≥ </w:t>
      </w:r>
      <w:proofErr w:type="spellStart"/>
      <w:r w:rsidRPr="00820506">
        <w:rPr>
          <w:rFonts w:ascii="Arial" w:hAnsi="Arial" w:cs="Arial"/>
          <w:sz w:val="24"/>
          <w:szCs w:val="24"/>
        </w:rPr>
        <w:t>p</w:t>
      </w:r>
      <w:r w:rsidRPr="00820506">
        <w:rPr>
          <w:rFonts w:ascii="Arial" w:hAnsi="Arial" w:cs="Arial"/>
          <w:sz w:val="24"/>
          <w:szCs w:val="24"/>
          <w:vertAlign w:val="subscript"/>
        </w:rPr>
        <w:t>minFI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+ (h*ρ*g/1000) + </w:t>
      </w:r>
      <w:proofErr w:type="spellStart"/>
      <w:r w:rsidRPr="00820506">
        <w:rPr>
          <w:rFonts w:ascii="Arial" w:hAnsi="Arial" w:cs="Arial"/>
          <w:sz w:val="24"/>
          <w:szCs w:val="24"/>
        </w:rPr>
        <w:t>p</w:t>
      </w:r>
      <w:r w:rsidRPr="00820506">
        <w:rPr>
          <w:rFonts w:ascii="Arial" w:hAnsi="Arial" w:cs="Arial"/>
          <w:sz w:val="24"/>
          <w:szCs w:val="24"/>
          <w:vertAlign w:val="subscript"/>
        </w:rPr>
        <w:t>z</w:t>
      </w:r>
      <w:proofErr w:type="spellEnd"/>
      <w:r w:rsidRPr="00820506">
        <w:rPr>
          <w:rFonts w:ascii="Arial" w:hAnsi="Arial" w:cs="Arial"/>
          <w:sz w:val="24"/>
          <w:szCs w:val="24"/>
          <w:vertAlign w:val="subscript"/>
        </w:rPr>
        <w:t xml:space="preserve"> ,pot</w:t>
      </w:r>
      <w:r w:rsidRPr="00820506">
        <w:rPr>
          <w:rFonts w:ascii="Arial" w:hAnsi="Arial" w:cs="Arial"/>
          <w:sz w:val="24"/>
          <w:szCs w:val="24"/>
        </w:rPr>
        <w:t xml:space="preserve"> + </w:t>
      </w:r>
      <w:proofErr w:type="spellStart"/>
      <w:r w:rsidRPr="00820506">
        <w:rPr>
          <w:rFonts w:ascii="Arial" w:hAnsi="Arial" w:cs="Arial"/>
          <w:sz w:val="24"/>
          <w:szCs w:val="24"/>
        </w:rPr>
        <w:t>P</w:t>
      </w:r>
      <w:r w:rsidRPr="00820506">
        <w:rPr>
          <w:rFonts w:ascii="Arial" w:hAnsi="Arial" w:cs="Arial"/>
          <w:sz w:val="24"/>
          <w:szCs w:val="24"/>
          <w:vertAlign w:val="subscript"/>
        </w:rPr>
        <w:t>z,zař</w:t>
      </w:r>
      <w:proofErr w:type="spellEnd"/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C97EF2" w:rsidRPr="00820506" w:rsidRDefault="00C97EF2" w:rsidP="00C97EF2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Δp</w:t>
      </w:r>
      <w:r w:rsidRPr="00820506">
        <w:rPr>
          <w:rFonts w:ascii="Arial" w:hAnsi="Arial" w:cs="Arial"/>
          <w:sz w:val="24"/>
          <w:szCs w:val="24"/>
          <w:vertAlign w:val="subscript"/>
        </w:rPr>
        <w:t>e</w:t>
      </w:r>
      <w:proofErr w:type="spellEnd"/>
      <w:r w:rsidRPr="00820506">
        <w:rPr>
          <w:rFonts w:ascii="Arial" w:hAnsi="Arial" w:cs="Arial"/>
          <w:sz w:val="24"/>
          <w:szCs w:val="24"/>
        </w:rPr>
        <w:tab/>
        <w:t xml:space="preserve">Tlaková ztráta způsobená rozdílem mezi výškovou úrovní nejvyšší výtokové armatury a místa napojení vodovodní přípojky na vodovodní řad pro veřejnou potřebu (hydrostatický přetlak v </w:t>
      </w:r>
      <w:proofErr w:type="spellStart"/>
      <w:r w:rsidRPr="00820506">
        <w:rPr>
          <w:rFonts w:ascii="Arial" w:hAnsi="Arial" w:cs="Arial"/>
          <w:sz w:val="24"/>
          <w:szCs w:val="24"/>
        </w:rPr>
        <w:t>kPa</w:t>
      </w:r>
      <w:proofErr w:type="spellEnd"/>
      <w:r w:rsidRPr="00820506">
        <w:rPr>
          <w:rFonts w:ascii="Arial" w:hAnsi="Arial" w:cs="Arial"/>
          <w:sz w:val="24"/>
          <w:szCs w:val="24"/>
        </w:rPr>
        <w:t>)</w:t>
      </w:r>
    </w:p>
    <w:p w:rsidR="00C97EF2" w:rsidRPr="00820506" w:rsidRDefault="00C97EF2" w:rsidP="00C97EF2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p</w:t>
      </w:r>
      <w:r w:rsidRPr="00820506">
        <w:rPr>
          <w:rFonts w:ascii="Arial" w:hAnsi="Arial" w:cs="Arial"/>
          <w:sz w:val="24"/>
          <w:szCs w:val="24"/>
          <w:vertAlign w:val="subscript"/>
        </w:rPr>
        <w:t>minFI</w:t>
      </w:r>
      <w:proofErr w:type="spellEnd"/>
      <w:r w:rsidRPr="00820506">
        <w:rPr>
          <w:rFonts w:ascii="Arial" w:hAnsi="Arial" w:cs="Arial"/>
          <w:sz w:val="24"/>
          <w:szCs w:val="24"/>
          <w:vertAlign w:val="subscript"/>
        </w:rPr>
        <w:tab/>
      </w:r>
      <w:r w:rsidRPr="00820506">
        <w:rPr>
          <w:rFonts w:ascii="Arial" w:hAnsi="Arial" w:cs="Arial"/>
          <w:sz w:val="24"/>
          <w:szCs w:val="24"/>
        </w:rPr>
        <w:t xml:space="preserve">Minimální požadovaný hydrodynamický přetlak u nejvyšší a nejvzdálenější výtokové armatury, zpravidla nejméně 100 </w:t>
      </w:r>
      <w:proofErr w:type="spellStart"/>
      <w:r w:rsidRPr="00820506">
        <w:rPr>
          <w:rFonts w:ascii="Arial" w:hAnsi="Arial" w:cs="Arial"/>
          <w:sz w:val="24"/>
          <w:szCs w:val="24"/>
        </w:rPr>
        <w:t>kPa</w:t>
      </w:r>
      <w:proofErr w:type="spellEnd"/>
      <w:r w:rsidRPr="00820506">
        <w:rPr>
          <w:rFonts w:ascii="Arial" w:hAnsi="Arial" w:cs="Arial"/>
          <w:sz w:val="24"/>
          <w:szCs w:val="24"/>
        </w:rPr>
        <w:t>.</w:t>
      </w:r>
    </w:p>
    <w:p w:rsidR="00C97EF2" w:rsidRPr="00820506" w:rsidRDefault="00C97EF2" w:rsidP="00C97EF2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Δp</w:t>
      </w:r>
      <w:r w:rsidRPr="00820506">
        <w:rPr>
          <w:rFonts w:ascii="Arial" w:hAnsi="Arial" w:cs="Arial"/>
          <w:sz w:val="24"/>
          <w:szCs w:val="24"/>
          <w:vertAlign w:val="subscript"/>
        </w:rPr>
        <w:t>WM</w:t>
      </w:r>
      <w:proofErr w:type="spellEnd"/>
      <w:r w:rsidRPr="00820506">
        <w:rPr>
          <w:rFonts w:ascii="Arial" w:hAnsi="Arial" w:cs="Arial"/>
          <w:sz w:val="24"/>
          <w:szCs w:val="24"/>
        </w:rPr>
        <w:tab/>
        <w:t xml:space="preserve">Tlakové ztráty vodoměrů, v </w:t>
      </w:r>
      <w:proofErr w:type="spellStart"/>
      <w:r w:rsidRPr="00820506">
        <w:rPr>
          <w:rFonts w:ascii="Arial" w:hAnsi="Arial" w:cs="Arial"/>
          <w:sz w:val="24"/>
          <w:szCs w:val="24"/>
        </w:rPr>
        <w:t>kPa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(podle dokumentace výrobce)</w:t>
      </w:r>
      <w:r>
        <w:rPr>
          <w:rFonts w:ascii="Arial" w:hAnsi="Arial" w:cs="Arial"/>
          <w:sz w:val="24"/>
          <w:szCs w:val="24"/>
        </w:rPr>
        <w:t xml:space="preserve"> </w:t>
      </w:r>
      <w:r w:rsidRPr="00820506">
        <w:rPr>
          <w:rFonts w:ascii="Arial" w:hAnsi="Arial" w:cs="Arial"/>
          <w:sz w:val="24"/>
          <w:szCs w:val="24"/>
        </w:rPr>
        <w:t>0,8bar=80kPa</w:t>
      </w:r>
    </w:p>
    <w:p w:rsidR="00C97EF2" w:rsidRPr="00820506" w:rsidRDefault="00C97EF2" w:rsidP="00C97EF2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Δp</w:t>
      </w:r>
      <w:r w:rsidRPr="00820506">
        <w:rPr>
          <w:rFonts w:ascii="Arial" w:hAnsi="Arial" w:cs="Arial"/>
          <w:sz w:val="24"/>
          <w:szCs w:val="24"/>
          <w:vertAlign w:val="subscript"/>
        </w:rPr>
        <w:t>Ap</w:t>
      </w:r>
      <w:proofErr w:type="spellEnd"/>
      <w:r w:rsidRPr="00820506">
        <w:rPr>
          <w:rFonts w:ascii="Arial" w:hAnsi="Arial" w:cs="Arial"/>
          <w:sz w:val="24"/>
          <w:szCs w:val="24"/>
          <w:vertAlign w:val="subscript"/>
        </w:rPr>
        <w:tab/>
      </w:r>
      <w:r w:rsidRPr="00820506">
        <w:rPr>
          <w:rFonts w:ascii="Arial" w:hAnsi="Arial" w:cs="Arial"/>
          <w:sz w:val="24"/>
          <w:szCs w:val="24"/>
        </w:rPr>
        <w:t xml:space="preserve">Tlakové ztráty napojených zařízení, např. průtokových ohřívačů vody nebo zařízení pro úpravu vody, v </w:t>
      </w:r>
      <w:proofErr w:type="spellStart"/>
      <w:r w:rsidRPr="00820506">
        <w:rPr>
          <w:rFonts w:ascii="Arial" w:hAnsi="Arial" w:cs="Arial"/>
          <w:sz w:val="24"/>
          <w:szCs w:val="24"/>
        </w:rPr>
        <w:t>kPa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(údaje poskytne výrobce)</w:t>
      </w:r>
    </w:p>
    <w:p w:rsidR="00C97EF2" w:rsidRPr="00820506" w:rsidRDefault="00C97EF2" w:rsidP="00C97EF2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Δp</w:t>
      </w:r>
      <w:r w:rsidRPr="00820506">
        <w:rPr>
          <w:rFonts w:ascii="Arial" w:hAnsi="Arial" w:cs="Arial"/>
          <w:sz w:val="24"/>
          <w:szCs w:val="24"/>
          <w:vertAlign w:val="subscript"/>
        </w:rPr>
        <w:t>RF</w:t>
      </w:r>
      <w:proofErr w:type="spellEnd"/>
      <w:r w:rsidRPr="00820506">
        <w:rPr>
          <w:rFonts w:ascii="Arial" w:hAnsi="Arial" w:cs="Arial"/>
          <w:sz w:val="24"/>
          <w:szCs w:val="24"/>
        </w:rPr>
        <w:tab/>
        <w:t xml:space="preserve">Tlakové ztráty vlivem tření a místních odporů v potrubí v ( </w:t>
      </w:r>
      <w:proofErr w:type="spellStart"/>
      <w:r w:rsidRPr="00820506">
        <w:rPr>
          <w:rFonts w:ascii="Arial" w:hAnsi="Arial" w:cs="Arial"/>
          <w:sz w:val="24"/>
          <w:szCs w:val="24"/>
        </w:rPr>
        <w:t>kPa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)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h=0,1 m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P</w:t>
      </w:r>
      <w:r w:rsidRPr="00820506">
        <w:rPr>
          <w:rFonts w:ascii="Arial" w:hAnsi="Arial" w:cs="Arial"/>
          <w:sz w:val="24"/>
          <w:szCs w:val="24"/>
          <w:vertAlign w:val="subscript"/>
        </w:rPr>
        <w:t>dis.vstu</w:t>
      </w:r>
      <w:r w:rsidRPr="00820506">
        <w:rPr>
          <w:rFonts w:ascii="Arial" w:hAnsi="Arial" w:cs="Arial"/>
          <w:sz w:val="24"/>
          <w:szCs w:val="24"/>
        </w:rPr>
        <w:t>≥100+((0,1*1000*9,81)/1000) + 0+80+150+0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 xml:space="preserve">600≥ 330,981 </w:t>
      </w:r>
      <w:proofErr w:type="spellStart"/>
      <w:r w:rsidRPr="00820506">
        <w:rPr>
          <w:rFonts w:ascii="Arial" w:hAnsi="Arial" w:cs="Arial"/>
          <w:sz w:val="24"/>
          <w:szCs w:val="24"/>
        </w:rPr>
        <w:t>kPa</w:t>
      </w:r>
      <w:proofErr w:type="spellEnd"/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Tlaková podmínka je splněna.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Výpočet vodoměru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VODOMĚR DN20 Q=2,5</w:t>
      </w:r>
      <w:r>
        <w:rPr>
          <w:rFonts w:ascii="Arial" w:hAnsi="Arial" w:cs="Arial"/>
          <w:sz w:val="24"/>
          <w:szCs w:val="24"/>
        </w:rPr>
        <w:t xml:space="preserve"> </w:t>
      </w:r>
      <w:r w:rsidRPr="00820506">
        <w:rPr>
          <w:rFonts w:ascii="Arial" w:hAnsi="Arial" w:cs="Arial"/>
          <w:sz w:val="24"/>
          <w:szCs w:val="24"/>
        </w:rPr>
        <w:t>m</w:t>
      </w:r>
      <w:r w:rsidRPr="00A9374E">
        <w:rPr>
          <w:rFonts w:ascii="Arial" w:hAnsi="Arial" w:cs="Arial"/>
          <w:sz w:val="24"/>
          <w:szCs w:val="24"/>
          <w:vertAlign w:val="superscript"/>
        </w:rPr>
        <w:t>3</w:t>
      </w:r>
      <w:r w:rsidRPr="00820506">
        <w:rPr>
          <w:rFonts w:ascii="Arial" w:hAnsi="Arial" w:cs="Arial"/>
          <w:sz w:val="24"/>
          <w:szCs w:val="24"/>
        </w:rPr>
        <w:t xml:space="preserve">/h se závitovou přípojkou DN20 (dodá </w:t>
      </w:r>
      <w:proofErr w:type="spellStart"/>
      <w:r w:rsidRPr="00820506">
        <w:rPr>
          <w:rFonts w:ascii="Arial" w:hAnsi="Arial" w:cs="Arial"/>
          <w:sz w:val="24"/>
          <w:szCs w:val="24"/>
        </w:rPr>
        <w:t>SmVaK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Ostrava a.s.)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Vodoměr DN20, Q=2,5</w:t>
      </w:r>
      <w:r>
        <w:rPr>
          <w:rFonts w:ascii="Arial" w:hAnsi="Arial" w:cs="Arial"/>
          <w:sz w:val="24"/>
          <w:szCs w:val="24"/>
        </w:rPr>
        <w:t xml:space="preserve"> </w:t>
      </w:r>
      <w:r w:rsidRPr="00820506">
        <w:rPr>
          <w:rFonts w:ascii="Arial" w:hAnsi="Arial" w:cs="Arial"/>
          <w:sz w:val="24"/>
          <w:szCs w:val="24"/>
        </w:rPr>
        <w:t>m</w:t>
      </w:r>
      <w:r w:rsidRPr="00A9374E">
        <w:rPr>
          <w:rFonts w:ascii="Arial" w:hAnsi="Arial" w:cs="Arial"/>
          <w:sz w:val="24"/>
          <w:szCs w:val="24"/>
          <w:vertAlign w:val="superscript"/>
        </w:rPr>
        <w:t>3</w:t>
      </w:r>
      <w:r w:rsidRPr="00820506">
        <w:rPr>
          <w:rFonts w:ascii="Arial" w:hAnsi="Arial" w:cs="Arial"/>
          <w:sz w:val="24"/>
          <w:szCs w:val="24"/>
        </w:rPr>
        <w:t xml:space="preserve">. Jmenovitý průtok vodoměru </w:t>
      </w:r>
      <w:proofErr w:type="spellStart"/>
      <w:r w:rsidRPr="00820506">
        <w:rPr>
          <w:rFonts w:ascii="Arial" w:hAnsi="Arial" w:cs="Arial"/>
          <w:sz w:val="24"/>
          <w:szCs w:val="24"/>
        </w:rPr>
        <w:t>Qn</w:t>
      </w:r>
      <w:proofErr w:type="spellEnd"/>
      <w:r w:rsidRPr="00820506">
        <w:rPr>
          <w:rFonts w:ascii="Arial" w:hAnsi="Arial" w:cs="Arial"/>
          <w:sz w:val="24"/>
          <w:szCs w:val="24"/>
        </w:rPr>
        <w:t>=2,5 m</w:t>
      </w:r>
      <w:r w:rsidRPr="00A9374E">
        <w:rPr>
          <w:rFonts w:ascii="Arial" w:hAnsi="Arial" w:cs="Arial"/>
          <w:sz w:val="24"/>
          <w:szCs w:val="24"/>
          <w:vertAlign w:val="superscript"/>
        </w:rPr>
        <w:t>3</w:t>
      </w:r>
      <w:r w:rsidRPr="00820506">
        <w:rPr>
          <w:rFonts w:ascii="Arial" w:hAnsi="Arial" w:cs="Arial"/>
          <w:sz w:val="24"/>
          <w:szCs w:val="24"/>
        </w:rPr>
        <w:t>/h</w:t>
      </w:r>
      <w:r w:rsidRPr="00820506">
        <w:t xml:space="preserve"> </w:t>
      </w:r>
      <w:r w:rsidRPr="00820506">
        <w:rPr>
          <w:rFonts w:ascii="Arial" w:hAnsi="Arial" w:cs="Arial"/>
          <w:sz w:val="24"/>
          <w:szCs w:val="24"/>
        </w:rPr>
        <w:t>(se závitovou přípojkou DN20). Tlaková ztráta 0,8bar.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Vodoměrná sestava</w:t>
      </w:r>
    </w:p>
    <w:p w:rsidR="00C97EF2" w:rsidRDefault="00C97EF2" w:rsidP="00C97E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Uchycena v držáku vodoměrné sestavy. Stavební délka vodoměrné soupravy cca</w:t>
      </w:r>
      <w:r>
        <w:rPr>
          <w:rFonts w:ascii="Arial" w:hAnsi="Arial" w:cs="Arial"/>
          <w:sz w:val="24"/>
          <w:szCs w:val="24"/>
        </w:rPr>
        <w:t xml:space="preserve"> </w:t>
      </w:r>
      <w:r w:rsidRPr="00820506">
        <w:rPr>
          <w:rFonts w:ascii="Arial" w:hAnsi="Arial" w:cs="Arial"/>
          <w:sz w:val="24"/>
          <w:szCs w:val="24"/>
        </w:rPr>
        <w:t>500</w:t>
      </w:r>
      <w:r>
        <w:rPr>
          <w:rFonts w:ascii="Arial" w:hAnsi="Arial" w:cs="Arial"/>
          <w:sz w:val="24"/>
          <w:szCs w:val="24"/>
        </w:rPr>
        <w:t xml:space="preserve"> </w:t>
      </w:r>
      <w:r w:rsidRPr="00820506">
        <w:rPr>
          <w:rFonts w:ascii="Arial" w:hAnsi="Arial" w:cs="Arial"/>
          <w:sz w:val="24"/>
          <w:szCs w:val="24"/>
        </w:rPr>
        <w:t>mm. Vodoměrná soustava bude se šroubením, kohouty, filtrem a zpětnou klapkou a domovním</w:t>
      </w:r>
      <w:r w:rsidR="00F13814">
        <w:rPr>
          <w:rFonts w:ascii="Arial" w:hAnsi="Arial" w:cs="Arial"/>
          <w:sz w:val="24"/>
          <w:szCs w:val="24"/>
        </w:rPr>
        <w:t xml:space="preserve"> vodoměrem</w:t>
      </w:r>
      <w:r w:rsidRPr="00820506">
        <w:rPr>
          <w:rFonts w:ascii="Arial" w:hAnsi="Arial" w:cs="Arial"/>
          <w:sz w:val="24"/>
          <w:szCs w:val="24"/>
        </w:rPr>
        <w:t xml:space="preserve">. </w:t>
      </w:r>
    </w:p>
    <w:p w:rsidR="00C97EF2" w:rsidRPr="00820506" w:rsidRDefault="00C97EF2" w:rsidP="00C97E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7EF2" w:rsidRPr="00820506" w:rsidRDefault="00C97EF2" w:rsidP="00C97EF2">
      <w:pPr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lastRenderedPageBreak/>
        <w:t>V technické místnosti cca 0,2</w:t>
      </w:r>
      <w:r>
        <w:rPr>
          <w:rFonts w:ascii="Arial" w:hAnsi="Arial" w:cs="Arial"/>
          <w:sz w:val="24"/>
          <w:szCs w:val="24"/>
        </w:rPr>
        <w:t xml:space="preserve"> </w:t>
      </w:r>
      <w:r w:rsidRPr="00820506">
        <w:rPr>
          <w:rFonts w:ascii="Arial" w:hAnsi="Arial" w:cs="Arial"/>
          <w:sz w:val="24"/>
          <w:szCs w:val="24"/>
        </w:rPr>
        <w:t xml:space="preserve">m od vnější obvodové stěny bude umístěná vodoměrná sestava. Vodoměrná sestava bude sestávat z kulového kohoutu bez vypouštění před hodinami, vodoměru (dodá </w:t>
      </w:r>
      <w:proofErr w:type="spellStart"/>
      <w:r w:rsidRPr="00820506">
        <w:rPr>
          <w:rFonts w:ascii="Arial" w:hAnsi="Arial" w:cs="Arial"/>
          <w:sz w:val="24"/>
          <w:szCs w:val="24"/>
        </w:rPr>
        <w:t>SmVaK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), kulového kohoutu s vypouštěním za hodinami). </w:t>
      </w:r>
      <w:proofErr w:type="gramStart"/>
      <w:r w:rsidRPr="00820506">
        <w:rPr>
          <w:rFonts w:ascii="Arial" w:hAnsi="Arial" w:cs="Arial"/>
          <w:sz w:val="24"/>
          <w:szCs w:val="24"/>
        </w:rPr>
        <w:t>včetně</w:t>
      </w:r>
      <w:proofErr w:type="gramEnd"/>
      <w:r w:rsidRPr="00820506">
        <w:rPr>
          <w:rFonts w:ascii="Arial" w:hAnsi="Arial" w:cs="Arial"/>
          <w:sz w:val="24"/>
          <w:szCs w:val="24"/>
        </w:rPr>
        <w:t xml:space="preserve"> zpětné klapky s </w:t>
      </w:r>
      <w:proofErr w:type="spellStart"/>
      <w:r w:rsidRPr="00820506">
        <w:rPr>
          <w:rFonts w:ascii="Arial" w:hAnsi="Arial" w:cs="Arial"/>
          <w:sz w:val="24"/>
          <w:szCs w:val="24"/>
        </w:rPr>
        <w:t>odvzudněním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pro vodoměr DN20 závit DN25.</w:t>
      </w:r>
    </w:p>
    <w:p w:rsidR="00C97EF2" w:rsidRPr="00820506" w:rsidRDefault="00C97EF2" w:rsidP="00C97EF2">
      <w:pPr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Součástí vodovodní přípojky je vodoměrná sestava (umístění v technické místnosti), jejíž součástí mimo vodoměru bude kulový kohout přímý nebo rohový bez odvodnění před vodoměrem a kulový kohout přímý s odvodňovacím ventilem za vodoměrem. Umístění a dimenzi vodoměru řeší MP-14.01 ¨Podmínky pro instalaci vodoměrů. Kulové kohouty budou používány v minimální tlakové třídě PN 25. Trubní fitinky budou používány z materiálu mosaz s obsahem zinku max</w:t>
      </w:r>
      <w:r>
        <w:rPr>
          <w:rFonts w:ascii="Arial" w:hAnsi="Arial" w:cs="Arial"/>
          <w:sz w:val="24"/>
          <w:szCs w:val="24"/>
        </w:rPr>
        <w:t xml:space="preserve">. </w:t>
      </w:r>
      <w:r w:rsidRPr="00820506">
        <w:rPr>
          <w:rFonts w:ascii="Arial" w:hAnsi="Arial" w:cs="Arial"/>
          <w:sz w:val="24"/>
          <w:szCs w:val="24"/>
        </w:rPr>
        <w:t>36%, případně z materiálu bronz CuSn4Zn6Pb3-C(CC491K). Trubní fitinky budou používány v minimální tlakové řadě PN16.</w:t>
      </w:r>
    </w:p>
    <w:p w:rsidR="00C97EF2" w:rsidRPr="0023712F" w:rsidRDefault="00C97EF2" w:rsidP="00C97E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Potřeba teplé užitkové vody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Bilance potřeby TUV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 osob</w:t>
      </w:r>
      <w:r w:rsidRPr="00820506">
        <w:rPr>
          <w:rFonts w:ascii="Arial" w:hAnsi="Arial" w:cs="Arial"/>
          <w:sz w:val="24"/>
          <w:szCs w:val="24"/>
        </w:rPr>
        <w:t xml:space="preserve">: </w:t>
      </w:r>
      <w:r w:rsidRPr="00820506">
        <w:rPr>
          <w:rFonts w:ascii="Arial" w:hAnsi="Arial" w:cs="Arial"/>
          <w:sz w:val="24"/>
          <w:szCs w:val="24"/>
        </w:rPr>
        <w:tab/>
      </w:r>
      <w:r w:rsidRPr="00820506">
        <w:rPr>
          <w:rFonts w:ascii="Arial" w:hAnsi="Arial" w:cs="Arial"/>
          <w:sz w:val="24"/>
          <w:szCs w:val="24"/>
        </w:rPr>
        <w:tab/>
      </w:r>
      <w:r w:rsidRPr="00820506">
        <w:rPr>
          <w:rFonts w:ascii="Arial" w:hAnsi="Arial" w:cs="Arial"/>
          <w:sz w:val="24"/>
          <w:szCs w:val="24"/>
        </w:rPr>
        <w:tab/>
      </w:r>
      <w:r w:rsidRPr="00820506">
        <w:rPr>
          <w:rFonts w:ascii="Arial" w:hAnsi="Arial" w:cs="Arial"/>
          <w:sz w:val="24"/>
          <w:szCs w:val="24"/>
        </w:rPr>
        <w:tab/>
      </w:r>
      <w:r w:rsidRPr="00820506">
        <w:rPr>
          <w:rFonts w:ascii="Arial" w:hAnsi="Arial" w:cs="Arial"/>
          <w:sz w:val="24"/>
          <w:szCs w:val="24"/>
        </w:rPr>
        <w:tab/>
        <w:t>40-50 l/os/den = max200 l/den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ČSN EN 15316-3-1, 2, 3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V</w:t>
      </w:r>
      <w:r w:rsidRPr="00820506">
        <w:rPr>
          <w:rFonts w:ascii="Arial" w:hAnsi="Arial" w:cs="Arial"/>
          <w:sz w:val="24"/>
          <w:szCs w:val="24"/>
          <w:vertAlign w:val="subscript"/>
        </w:rPr>
        <w:t>W,day</w:t>
      </w:r>
      <w:proofErr w:type="spellEnd"/>
      <w:r w:rsidRPr="00820506">
        <w:rPr>
          <w:rFonts w:ascii="Arial" w:hAnsi="Arial" w:cs="Arial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W,f,day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·f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1000</m:t>
            </m:r>
          </m:den>
        </m:f>
      </m:oMath>
      <w:r w:rsidRPr="00820506">
        <w:rPr>
          <w:rFonts w:ascii="Arial" w:hAnsi="Arial" w:cs="Arial"/>
          <w:sz w:val="24"/>
          <w:szCs w:val="24"/>
        </w:rPr>
        <w:t>=</w:t>
      </w:r>
      <w:r w:rsidRPr="00820506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40·4</m:t>
            </m:r>
          </m:num>
          <m:den>
            <m:r>
              <w:rPr>
                <w:rFonts w:ascii="Cambria Math" w:hAnsi="Cambria Math" w:cs="Arial"/>
              </w:rPr>
              <m:t>1000</m:t>
            </m:r>
          </m:den>
        </m:f>
      </m:oMath>
      <w:r w:rsidRPr="00820506">
        <w:rPr>
          <w:rFonts w:ascii="Arial" w:hAnsi="Arial" w:cs="Arial"/>
        </w:rPr>
        <w:t>=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160</m:t>
            </m:r>
          </m:num>
          <m:den>
            <m:r>
              <w:rPr>
                <w:rFonts w:ascii="Cambria Math" w:hAnsi="Cambria Math" w:cs="Arial"/>
              </w:rPr>
              <m:t>1000</m:t>
            </m:r>
          </m:den>
        </m:f>
      </m:oMath>
      <w:r w:rsidRPr="00820506">
        <w:rPr>
          <w:rFonts w:ascii="Arial" w:hAnsi="Arial" w:cs="Arial"/>
        </w:rPr>
        <w:t xml:space="preserve">=0,16 </w:t>
      </w:r>
      <w:r w:rsidRPr="00820506">
        <w:rPr>
          <w:rFonts w:ascii="Arial" w:hAnsi="Arial" w:cs="Arial"/>
          <w:sz w:val="24"/>
          <w:szCs w:val="24"/>
        </w:rPr>
        <w:t>m</w:t>
      </w:r>
      <w:r w:rsidRPr="00820506">
        <w:rPr>
          <w:rFonts w:ascii="Arial" w:hAnsi="Arial" w:cs="Arial"/>
          <w:sz w:val="24"/>
          <w:szCs w:val="24"/>
          <w:vertAlign w:val="superscript"/>
        </w:rPr>
        <w:t>3</w:t>
      </w:r>
      <w:r w:rsidRPr="00820506">
        <w:rPr>
          <w:rFonts w:ascii="Arial" w:hAnsi="Arial" w:cs="Arial"/>
          <w:sz w:val="24"/>
          <w:szCs w:val="24"/>
        </w:rPr>
        <w:t>/den=160</w:t>
      </w:r>
      <w:r>
        <w:rPr>
          <w:rFonts w:ascii="Arial" w:hAnsi="Arial" w:cs="Arial"/>
          <w:sz w:val="24"/>
          <w:szCs w:val="24"/>
        </w:rPr>
        <w:t xml:space="preserve"> </w:t>
      </w:r>
      <w:r w:rsidRPr="00820506">
        <w:rPr>
          <w:rFonts w:ascii="Arial" w:hAnsi="Arial" w:cs="Arial"/>
          <w:sz w:val="24"/>
          <w:szCs w:val="24"/>
        </w:rPr>
        <w:t>l/den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>Potřeba tepla pro přípravu</w:t>
      </w:r>
      <w:r w:rsidRPr="00820506">
        <w:rPr>
          <w:rFonts w:ascii="Arial" w:hAnsi="Arial" w:cs="Arial"/>
          <w:sz w:val="24"/>
          <w:szCs w:val="24"/>
        </w:rPr>
        <w:tab/>
      </w:r>
      <w:r w:rsidRPr="00820506">
        <w:rPr>
          <w:rFonts w:ascii="Arial" w:hAnsi="Arial" w:cs="Arial"/>
          <w:sz w:val="24"/>
          <w:szCs w:val="24"/>
        </w:rPr>
        <w:tab/>
      </w:r>
      <w:r w:rsidRPr="00820506">
        <w:rPr>
          <w:rFonts w:ascii="Arial" w:hAnsi="Arial" w:cs="Arial"/>
          <w:sz w:val="24"/>
          <w:szCs w:val="24"/>
        </w:rPr>
        <w:tab/>
        <w:t>25,7 kWh/den = 1,07kW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Pr="009B6C28" w:rsidRDefault="00C97EF2" w:rsidP="00C97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9383F">
        <w:rPr>
          <w:rFonts w:ascii="Arial" w:eastAsia="Times New Roman" w:hAnsi="Arial" w:cs="Arial"/>
          <w:sz w:val="24"/>
          <w:szCs w:val="24"/>
          <w:lang w:eastAsia="cs-CZ"/>
        </w:rPr>
        <w:t xml:space="preserve">Ohřev vody bude zajištěn 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elektrickým </w:t>
      </w:r>
      <w:r>
        <w:rPr>
          <w:rFonts w:ascii="Arial" w:hAnsi="Arial" w:cs="Arial"/>
          <w:sz w:val="24"/>
          <w:szCs w:val="24"/>
        </w:rPr>
        <w:t xml:space="preserve">ohřívačem teplé užitkové vody o celkovém objemu 120 l. Bude instalován v 1.NP </w:t>
      </w:r>
      <w:r>
        <w:rPr>
          <w:rFonts w:ascii="Arial" w:eastAsia="Calibri" w:hAnsi="Arial" w:cs="Arial"/>
          <w:color w:val="000000"/>
          <w:sz w:val="24"/>
          <w:szCs w:val="24"/>
          <w:lang w:bidi="en-US"/>
        </w:rPr>
        <w:t>v části 1 etapy Stávajícího vzdělávacího centra</w:t>
      </w:r>
      <w:r>
        <w:rPr>
          <w:rFonts w:ascii="Arial" w:hAnsi="Arial" w:cs="Arial"/>
          <w:sz w:val="24"/>
          <w:szCs w:val="24"/>
        </w:rPr>
        <w:t xml:space="preserve"> v technické místnosti ve svislé poloze.</w:t>
      </w:r>
    </w:p>
    <w:p w:rsidR="00C97EF2" w:rsidRPr="00820506" w:rsidRDefault="00C97EF2" w:rsidP="00C97E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7EF2" w:rsidRDefault="00C97EF2" w:rsidP="00C97E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Rozměry zásobníků jsou 1042x524mm. Objem 125 l. Jeho montáž bude na nosnou obvodovou zeď.</w:t>
      </w:r>
    </w:p>
    <w:p w:rsidR="00C97EF2" w:rsidRDefault="00C97EF2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940AD8" w:rsidRPr="00940AD8" w:rsidRDefault="00940AD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940AD8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Výpis materiálu</w:t>
      </w:r>
    </w:p>
    <w:p w:rsidR="00940AD8" w:rsidRDefault="00940AD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940AD8" w:rsidRDefault="00940AD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cs-CZ"/>
        </w:rPr>
        <w:drawing>
          <wp:inline distT="0" distB="0" distL="0" distR="0">
            <wp:extent cx="2105434" cy="34497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9884" cy="345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AD8" w:rsidRDefault="00940AD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940AD8" w:rsidRDefault="00940AD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cs-CZ"/>
        </w:rPr>
        <w:drawing>
          <wp:inline distT="0" distB="0" distL="0" distR="0">
            <wp:extent cx="2146224" cy="4238625"/>
            <wp:effectExtent l="0" t="0" r="698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524" cy="4239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E79" w:rsidRPr="00820506" w:rsidRDefault="00801E79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Seznam výkresové dokumentace</w:t>
      </w:r>
    </w:p>
    <w:p w:rsidR="00C97EF2" w:rsidRPr="00C97EF2" w:rsidRDefault="00567FBA" w:rsidP="00C97EF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D.1.4E.02 </w:t>
      </w:r>
      <w:r w:rsidR="00C97EF2" w:rsidRPr="00C97EF2">
        <w:rPr>
          <w:rFonts w:ascii="Arial" w:eastAsia="Times New Roman" w:hAnsi="Arial" w:cs="Arial"/>
          <w:sz w:val="24"/>
          <w:szCs w:val="24"/>
          <w:lang w:eastAsia="cs-CZ"/>
        </w:rPr>
        <w:t>Rozvod teplé a studené vody 1.NP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  <w:t>A2</w:t>
      </w:r>
    </w:p>
    <w:p w:rsidR="00C97EF2" w:rsidRPr="00C97EF2" w:rsidRDefault="00567FBA" w:rsidP="00C97EF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D.1.4E.03 </w:t>
      </w:r>
      <w:r w:rsidR="00C97EF2" w:rsidRPr="00C97EF2">
        <w:rPr>
          <w:rFonts w:ascii="Arial" w:eastAsia="Times New Roman" w:hAnsi="Arial" w:cs="Arial"/>
          <w:sz w:val="24"/>
          <w:szCs w:val="24"/>
          <w:lang w:eastAsia="cs-CZ"/>
        </w:rPr>
        <w:t>Rozvod teplé a studené vody 2.NP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  <w:t>A2</w:t>
      </w:r>
    </w:p>
    <w:p w:rsidR="00C97EF2" w:rsidRPr="00C97EF2" w:rsidRDefault="00567FBA" w:rsidP="00C97EF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D.1.4E.04 </w:t>
      </w:r>
      <w:r w:rsidR="00C97EF2" w:rsidRPr="00C97EF2">
        <w:rPr>
          <w:rFonts w:ascii="Arial" w:eastAsia="Times New Roman" w:hAnsi="Arial" w:cs="Arial"/>
          <w:sz w:val="24"/>
          <w:szCs w:val="24"/>
          <w:lang w:eastAsia="cs-CZ"/>
        </w:rPr>
        <w:t xml:space="preserve">Rozvinutý řez napojení zařizovacích předmětů </w:t>
      </w:r>
      <w:proofErr w:type="gramStart"/>
      <w:r w:rsidR="00C97EF2" w:rsidRPr="00C97EF2">
        <w:rPr>
          <w:rFonts w:ascii="Arial" w:eastAsia="Times New Roman" w:hAnsi="Arial" w:cs="Arial"/>
          <w:sz w:val="24"/>
          <w:szCs w:val="24"/>
          <w:lang w:eastAsia="cs-CZ"/>
        </w:rPr>
        <w:t>na</w:t>
      </w:r>
      <w:proofErr w:type="gramEnd"/>
    </w:p>
    <w:p w:rsidR="00C97EF2" w:rsidRPr="00C97EF2" w:rsidRDefault="00C97EF2" w:rsidP="00C97EF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C97EF2">
        <w:rPr>
          <w:rFonts w:ascii="Arial" w:eastAsia="Times New Roman" w:hAnsi="Arial" w:cs="Arial"/>
          <w:sz w:val="24"/>
          <w:szCs w:val="24"/>
          <w:lang w:eastAsia="cs-CZ"/>
        </w:rPr>
        <w:t>stoupací potrubí</w:t>
      </w:r>
      <w:r w:rsidR="00567FBA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67FBA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67FBA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67FBA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67FBA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67FBA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567FBA">
        <w:rPr>
          <w:rFonts w:ascii="Arial" w:eastAsia="Times New Roman" w:hAnsi="Arial" w:cs="Arial"/>
          <w:sz w:val="24"/>
          <w:szCs w:val="24"/>
          <w:lang w:eastAsia="cs-CZ"/>
        </w:rPr>
        <w:tab/>
        <w:t>594x297</w:t>
      </w:r>
    </w:p>
    <w:p w:rsidR="000A568E" w:rsidRPr="0030018B" w:rsidRDefault="00567FBA" w:rsidP="00567FB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D.1.4E.05 </w:t>
      </w:r>
      <w:r w:rsidR="00C97EF2" w:rsidRPr="00C97EF2">
        <w:rPr>
          <w:rFonts w:ascii="Arial" w:eastAsia="Times New Roman" w:hAnsi="Arial" w:cs="Arial"/>
          <w:sz w:val="24"/>
          <w:szCs w:val="24"/>
          <w:lang w:eastAsia="cs-CZ"/>
        </w:rPr>
        <w:t>Nové oběhové čerpadlo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  <w:t>A4</w:t>
      </w:r>
      <w:r w:rsidR="000A568E" w:rsidRPr="0030018B">
        <w:rPr>
          <w:rFonts w:ascii="Arial" w:eastAsia="Times New Roman" w:hAnsi="Arial" w:cs="Arial"/>
          <w:sz w:val="24"/>
          <w:szCs w:val="24"/>
          <w:lang w:eastAsia="cs-CZ"/>
        </w:rPr>
        <w:br w:type="page"/>
      </w:r>
    </w:p>
    <w:p w:rsidR="00D8109A" w:rsidRPr="00D43DBB" w:rsidRDefault="00D8109A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 xml:space="preserve">Vnitřní </w:t>
      </w:r>
      <w:r w:rsidR="00D43DBB">
        <w:rPr>
          <w:rFonts w:ascii="Arial" w:eastAsia="Times New Roman" w:hAnsi="Arial" w:cs="Arial"/>
          <w:b/>
          <w:sz w:val="24"/>
          <w:szCs w:val="24"/>
          <w:lang w:eastAsia="cs-CZ"/>
        </w:rPr>
        <w:t>splašková kanalizace</w:t>
      </w:r>
    </w:p>
    <w:p w:rsidR="00D8109A" w:rsidRPr="00D8109A" w:rsidRDefault="00D8109A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Odkanalizování objektu jako celku včetně přípojky není součástí této dokumentace; je t. č. stávající bez úpravy.</w:t>
      </w:r>
    </w:p>
    <w:p w:rsidR="00D8109A" w:rsidRPr="00D8109A" w:rsidRDefault="00D8109A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Předmětem projektu vnitřní kanalizace jsou nové vnitřní rozvody v jednotlivých </w:t>
      </w:r>
      <w:r w:rsidR="008C7061">
        <w:rPr>
          <w:rFonts w:ascii="Arial" w:eastAsia="Times New Roman" w:hAnsi="Arial" w:cs="Arial"/>
          <w:sz w:val="24"/>
          <w:szCs w:val="24"/>
          <w:lang w:eastAsia="cs-CZ"/>
        </w:rPr>
        <w:t>patrech (1. NP a 2. NP)</w:t>
      </w: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 a dále navazující nová odpadní potrubí.</w:t>
      </w:r>
    </w:p>
    <w:p w:rsidR="00D8109A" w:rsidRPr="00D8109A" w:rsidRDefault="00D8109A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Odpadní potrubí budou napojena na stávající svodné potrubí </w:t>
      </w:r>
      <w:r w:rsidR="008C7061">
        <w:rPr>
          <w:rFonts w:ascii="Arial" w:eastAsia="Times New Roman" w:hAnsi="Arial" w:cs="Arial"/>
          <w:sz w:val="24"/>
          <w:szCs w:val="24"/>
          <w:lang w:eastAsia="cs-CZ"/>
        </w:rPr>
        <w:t>pod</w:t>
      </w: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 1. </w:t>
      </w:r>
      <w:r w:rsidR="003E28A3" w:rsidRPr="00D8109A">
        <w:rPr>
          <w:rFonts w:ascii="Arial" w:eastAsia="Times New Roman" w:hAnsi="Arial" w:cs="Arial"/>
          <w:sz w:val="24"/>
          <w:szCs w:val="24"/>
          <w:lang w:eastAsia="cs-CZ"/>
        </w:rPr>
        <w:t>NP</w:t>
      </w:r>
      <w:r w:rsidRPr="00D8109A">
        <w:rPr>
          <w:rFonts w:ascii="Arial" w:eastAsia="Times New Roman" w:hAnsi="Arial" w:cs="Arial"/>
          <w:sz w:val="24"/>
          <w:szCs w:val="24"/>
          <w:lang w:eastAsia="cs-CZ"/>
        </w:rPr>
        <w:t>. Napojení – patní kolena a přechod na svodné potrubí není součástí této dokumentace.</w:t>
      </w:r>
    </w:p>
    <w:p w:rsidR="00D8109A" w:rsidRPr="00D8109A" w:rsidRDefault="00D8109A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Pro odvedení splaškových odpadních vod budou provedena nová odpadní potrubí, která budou umístěna </w:t>
      </w:r>
      <w:r w:rsidR="008C7061">
        <w:rPr>
          <w:rFonts w:ascii="Arial" w:eastAsia="Times New Roman" w:hAnsi="Arial" w:cs="Arial"/>
          <w:sz w:val="24"/>
          <w:szCs w:val="24"/>
          <w:lang w:eastAsia="cs-CZ"/>
        </w:rPr>
        <w:t xml:space="preserve">ve stupačkách. Ve stupačkách </w:t>
      </w:r>
      <w:r w:rsidRPr="00D8109A">
        <w:rPr>
          <w:rFonts w:ascii="Arial" w:eastAsia="Times New Roman" w:hAnsi="Arial" w:cs="Arial"/>
          <w:sz w:val="24"/>
          <w:szCs w:val="24"/>
          <w:lang w:eastAsia="cs-CZ"/>
        </w:rPr>
        <w:t>bude typicky umístěno jedno odpadní potrubí DN/OD 110.</w:t>
      </w:r>
    </w:p>
    <w:p w:rsidR="003E28A3" w:rsidRDefault="003E28A3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D8109A" w:rsidRPr="00D8109A" w:rsidRDefault="00D8109A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Veškeré existující rozvody a veškeré zařizovací předměty v řešených prostorech budou demontovány.</w:t>
      </w:r>
    </w:p>
    <w:p w:rsidR="003E28A3" w:rsidRDefault="003E28A3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E28A3" w:rsidRPr="00D43DBB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43DBB">
        <w:rPr>
          <w:rFonts w:ascii="Arial" w:eastAsia="Times New Roman" w:hAnsi="Arial" w:cs="Arial"/>
          <w:b/>
          <w:sz w:val="24"/>
          <w:szCs w:val="24"/>
          <w:lang w:eastAsia="cs-CZ"/>
        </w:rPr>
        <w:t>Dešťová kanalizace</w:t>
      </w:r>
    </w:p>
    <w:p w:rsidR="00D8109A" w:rsidRPr="00D8109A" w:rsidRDefault="00D8109A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Není předmětem projektu, stávající bez úprav. </w:t>
      </w:r>
    </w:p>
    <w:p w:rsidR="00D8109A" w:rsidRPr="00D8109A" w:rsidRDefault="00D8109A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Default="00DA267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Materiál vnitřní kanalizace:</w:t>
      </w:r>
    </w:p>
    <w:p w:rsidR="00DA2674" w:rsidRPr="00820506" w:rsidRDefault="00DA267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Nové připojovací a odpadní potrubí je navrženo z odpadních trub PP.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S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vodná potrubí z PVC trub </w:t>
      </w:r>
      <w:r>
        <w:rPr>
          <w:rFonts w:ascii="Arial" w:eastAsia="Times New Roman" w:hAnsi="Arial" w:cs="Arial"/>
          <w:sz w:val="24"/>
          <w:szCs w:val="24"/>
          <w:lang w:eastAsia="cs-CZ"/>
        </w:rPr>
        <w:t>hrd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lových KG systém. Přechody na svodné trouby budou provedeny patkovými koleny 2 x 45°, nebo 87,5°. </w:t>
      </w:r>
    </w:p>
    <w:p w:rsidR="00DA2674" w:rsidRPr="00D8109A" w:rsidRDefault="00DA267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DA2674" w:rsidRPr="00D8109A" w:rsidRDefault="00DA267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Potrubí bude vedeno v koupelnách pod omítkou, v přizdívkách a </w:t>
      </w:r>
      <w:proofErr w:type="spellStart"/>
      <w:r w:rsidRPr="00D8109A">
        <w:rPr>
          <w:rFonts w:ascii="Arial" w:eastAsia="Times New Roman" w:hAnsi="Arial" w:cs="Arial"/>
          <w:sz w:val="24"/>
          <w:szCs w:val="24"/>
          <w:lang w:eastAsia="cs-CZ"/>
        </w:rPr>
        <w:t>předstěnách</w:t>
      </w:r>
      <w:proofErr w:type="spellEnd"/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, místy v podlahách. Odpadní potrubí bude vedeno v </w:t>
      </w:r>
      <w:r w:rsidR="008C7061">
        <w:rPr>
          <w:rFonts w:ascii="Arial" w:eastAsia="Times New Roman" w:hAnsi="Arial" w:cs="Arial"/>
          <w:sz w:val="24"/>
          <w:szCs w:val="24"/>
          <w:lang w:eastAsia="cs-CZ"/>
        </w:rPr>
        <w:t>stupačkách</w:t>
      </w: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. </w:t>
      </w: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>Úchyty potrubí a jejich rozmístění bude v souladu s požadavky výrobců potrubí. Veškeré rozvody nebudou kotveny do stěn k obytným místnostem. Budou použity pružné úchyty. Na trubní rozvody bude použita zvuková izolace. V obytných prostorách projektant doporučuje použít trubky a tvarovky odhlučněné.</w:t>
      </w: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Svody potrubí budou v min. přípustných spádech podle ČSN 75 6760 Vnitřní kanalizace, nebo větších. Na odpadech a svodech budou osazeny čisticí tvarovky v souladu s ČSN 75 6760. Zároveň budou podle požadavku výrobce materiálu osazena dilatační </w:t>
      </w:r>
      <w:r w:rsidR="00DA2674">
        <w:rPr>
          <w:rFonts w:ascii="Arial" w:eastAsia="Times New Roman" w:hAnsi="Arial" w:cs="Arial"/>
          <w:sz w:val="24"/>
          <w:szCs w:val="24"/>
          <w:lang w:eastAsia="cs-CZ"/>
        </w:rPr>
        <w:t>hrd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la.</w:t>
      </w: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Hlavní svodné potrubí bude uloženo se sklonem 3%, ostatní minimálně 2% a bude v celé délce včetně odboček obetonováno. Přechod </w:t>
      </w:r>
      <w:r>
        <w:rPr>
          <w:rFonts w:ascii="Arial" w:eastAsia="Times New Roman" w:hAnsi="Arial" w:cs="Arial"/>
          <w:sz w:val="24"/>
          <w:szCs w:val="24"/>
          <w:lang w:eastAsia="cs-CZ"/>
        </w:rPr>
        <w:t>svodného potrubí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bude realizován pomoci dvou kolen 45° s mezikusem cca 250 mm.</w:t>
      </w:r>
    </w:p>
    <w:p w:rsidR="00402047" w:rsidRDefault="00402047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Při dalším stupni zpracování projektové dokumentace a při montáži je nezbytně nutné dodržet zásady výrobců jednotlivých materiálů a jejich požadavky na osazení dilatačních </w:t>
      </w:r>
      <w:r w:rsidR="00DA2674">
        <w:rPr>
          <w:rFonts w:ascii="Arial" w:eastAsia="Times New Roman" w:hAnsi="Arial" w:cs="Arial"/>
          <w:sz w:val="24"/>
          <w:szCs w:val="24"/>
          <w:lang w:eastAsia="cs-CZ"/>
        </w:rPr>
        <w:t>hrdel</w:t>
      </w:r>
      <w:r w:rsidRPr="00820506">
        <w:rPr>
          <w:rFonts w:ascii="Arial" w:eastAsia="Times New Roman" w:hAnsi="Arial" w:cs="Arial"/>
          <w:sz w:val="24"/>
          <w:szCs w:val="24"/>
          <w:lang w:eastAsia="cs-CZ"/>
        </w:rPr>
        <w:t>, úpravy odskoků na odpadech, napojeni zařizovacích předmětů u odskoků na odpady, uchyceni potrubí, osazeni pevných a kluzných uloženi apod.</w:t>
      </w: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>Při realizaci musí byt dodrženy předepsané spády potrubí. Dimenze a trasy potrubí jsou patrné z výkresové části projektové dokumentace.</w:t>
      </w:r>
    </w:p>
    <w:p w:rsidR="000A568E" w:rsidRPr="00034A57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034A57">
        <w:rPr>
          <w:rFonts w:ascii="Arial" w:eastAsia="Times New Roman" w:hAnsi="Arial" w:cs="Arial"/>
          <w:b/>
          <w:sz w:val="24"/>
          <w:szCs w:val="24"/>
          <w:lang w:eastAsia="cs-CZ"/>
        </w:rPr>
        <w:t>Množství odpadní vody:</w:t>
      </w:r>
    </w:p>
    <w:p w:rsidR="00D43DBB" w:rsidRPr="00D8109A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Množství odpadních vod se navyšuje</w:t>
      </w:r>
      <w:r w:rsidR="008C706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má vliv na dimenzování přípojky. </w:t>
      </w:r>
    </w:p>
    <w:p w:rsidR="00D43DBB" w:rsidRPr="00D8109A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Projekt nemá vliv na odvodnění dešťových vod – stávající bez úpravy.</w:t>
      </w:r>
    </w:p>
    <w:p w:rsidR="00D43DBB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034A57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034A57">
        <w:rPr>
          <w:rFonts w:ascii="Arial" w:eastAsia="Times New Roman" w:hAnsi="Arial" w:cs="Arial"/>
          <w:sz w:val="24"/>
          <w:szCs w:val="24"/>
          <w:lang w:eastAsia="cs-CZ"/>
        </w:rPr>
        <w:t xml:space="preserve">Množství splaškových vod z malých zdrojů znečištění se rovná spotřebě vody. </w:t>
      </w: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Je nutné zachovat minimální podélný sklon 2,0% a rozmístění čistících tvarovek v souladu s ČSN 75 6760 Vnitřní kanalizace + Z1 (2015). Připojovací potrubí v koupelně budou odvzdušněna přes </w:t>
      </w:r>
      <w:proofErr w:type="spellStart"/>
      <w:r w:rsidRPr="00820506">
        <w:rPr>
          <w:rFonts w:ascii="Arial" w:eastAsia="Times New Roman" w:hAnsi="Arial" w:cs="Arial"/>
          <w:sz w:val="24"/>
          <w:szCs w:val="24"/>
          <w:lang w:eastAsia="cs-CZ"/>
        </w:rPr>
        <w:t>přivzdušňovací</w:t>
      </w:r>
      <w:proofErr w:type="spellEnd"/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ventil HL905 (</w:t>
      </w:r>
      <w:proofErr w:type="spellStart"/>
      <w:r w:rsidRPr="00820506">
        <w:rPr>
          <w:rFonts w:ascii="Arial" w:eastAsia="Times New Roman" w:hAnsi="Arial" w:cs="Arial"/>
          <w:sz w:val="24"/>
          <w:szCs w:val="24"/>
          <w:lang w:eastAsia="cs-CZ"/>
        </w:rPr>
        <w:t>podomítková</w:t>
      </w:r>
      <w:proofErr w:type="spellEnd"/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 verze).</w:t>
      </w: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 xml:space="preserve">Navrhovaná stavba nebude mít žádné negativní vlivy na okolní prostředí. Tudíž nevydává žádné škodlivé exhalace, hluk, otřesy, teplo, vibrace, prach, zápach, neznečišťuje vody a pozemní komunikace a nezastiňuje žádné okolní budovy. Užíváním stavby bude vznikat pouze běžný komunální odpad. </w:t>
      </w: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D06E8">
        <w:rPr>
          <w:rFonts w:ascii="Arial" w:eastAsia="Times New Roman" w:hAnsi="Arial" w:cs="Arial"/>
          <w:b/>
          <w:sz w:val="24"/>
          <w:szCs w:val="24"/>
          <w:lang w:eastAsia="cs-CZ"/>
        </w:rPr>
        <w:t>Zařizovací předměty</w:t>
      </w:r>
    </w:p>
    <w:p w:rsidR="00D43DBB" w:rsidRPr="00D8109A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Veškeré existující rozvody a veškeré zařizovací předměty v řešených prostorech budou demontovány.</w:t>
      </w:r>
    </w:p>
    <w:p w:rsidR="00D43DBB" w:rsidRPr="004D06E8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0A568E" w:rsidRPr="00820506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D06E8">
        <w:rPr>
          <w:rFonts w:ascii="Arial" w:eastAsia="Times New Roman" w:hAnsi="Arial" w:cs="Arial"/>
          <w:sz w:val="24"/>
          <w:szCs w:val="24"/>
          <w:lang w:eastAsia="cs-CZ"/>
        </w:rPr>
        <w:t xml:space="preserve">Jednotlivé zařizovací předměty jsou navrženy keramické. Typy a barevné odstíny dle výběru investora. Záchodové mísy budou závěsné s nádržkou ve </w:t>
      </w:r>
      <w:proofErr w:type="gramStart"/>
      <w:r w:rsidRPr="004D06E8">
        <w:rPr>
          <w:rFonts w:ascii="Arial" w:eastAsia="Times New Roman" w:hAnsi="Arial" w:cs="Arial"/>
          <w:sz w:val="24"/>
          <w:szCs w:val="24"/>
          <w:lang w:eastAsia="cs-CZ"/>
        </w:rPr>
        <w:t>zdivu  nebo</w:t>
      </w:r>
      <w:proofErr w:type="gramEnd"/>
      <w:r w:rsidRPr="004D06E8">
        <w:rPr>
          <w:rFonts w:ascii="Arial" w:eastAsia="Times New Roman" w:hAnsi="Arial" w:cs="Arial"/>
          <w:sz w:val="24"/>
          <w:szCs w:val="24"/>
          <w:lang w:eastAsia="cs-CZ"/>
        </w:rPr>
        <w:t xml:space="preserve"> s nádržkovým splachovačem položeným nízko, umyvadla zavěšená, sprchy bez sprchové vaničky (vyspáro</w:t>
      </w:r>
      <w:r w:rsidR="00D43DBB">
        <w:rPr>
          <w:rFonts w:ascii="Arial" w:eastAsia="Times New Roman" w:hAnsi="Arial" w:cs="Arial"/>
          <w:sz w:val="24"/>
          <w:szCs w:val="24"/>
          <w:lang w:eastAsia="cs-CZ"/>
        </w:rPr>
        <w:t>vána podlaha k liniovému odtoku)</w:t>
      </w:r>
      <w:r w:rsidRPr="004D06E8">
        <w:rPr>
          <w:rFonts w:ascii="Arial" w:eastAsia="Times New Roman" w:hAnsi="Arial" w:cs="Arial"/>
          <w:sz w:val="24"/>
          <w:szCs w:val="24"/>
          <w:lang w:eastAsia="cs-CZ"/>
        </w:rPr>
        <w:t xml:space="preserve"> se skleněnými zástěnami. Dispoziční rozmístění zařízení předmětů je patrné z doložených výkresů. Přesný typ zařizova</w:t>
      </w:r>
      <w:r w:rsidR="00D43DBB">
        <w:rPr>
          <w:rFonts w:ascii="Arial" w:eastAsia="Times New Roman" w:hAnsi="Arial" w:cs="Arial"/>
          <w:sz w:val="24"/>
          <w:szCs w:val="24"/>
          <w:lang w:eastAsia="cs-CZ"/>
        </w:rPr>
        <w:t>cích předmětů si určí investor.</w:t>
      </w:r>
    </w:p>
    <w:p w:rsidR="000A568E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0A568E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b/>
          <w:sz w:val="24"/>
          <w:szCs w:val="24"/>
          <w:lang w:eastAsia="cs-CZ"/>
        </w:rPr>
        <w:t>Zkoušky vnitřní kanalizace</w:t>
      </w:r>
    </w:p>
    <w:p w:rsidR="00D43DBB" w:rsidRPr="00D8109A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Vnitřní kanalizace bude provedena a zkoušena podle EN 12 056, ČSN 756760</w:t>
      </w:r>
    </w:p>
    <w:p w:rsidR="00D43DBB" w:rsidRPr="00D8109A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proofErr w:type="spellStart"/>
      <w:r w:rsidRPr="00D8109A">
        <w:rPr>
          <w:rFonts w:ascii="Arial" w:eastAsia="Times New Roman" w:hAnsi="Arial" w:cs="Arial"/>
          <w:sz w:val="24"/>
          <w:szCs w:val="24"/>
          <w:lang w:eastAsia="cs-CZ"/>
        </w:rPr>
        <w:t>S</w:t>
      </w:r>
      <w:r w:rsidR="00F13814">
        <w:rPr>
          <w:rFonts w:ascii="Arial" w:eastAsia="Times New Roman" w:hAnsi="Arial" w:cs="Arial"/>
          <w:sz w:val="24"/>
          <w:szCs w:val="24"/>
          <w:lang w:eastAsia="cs-CZ"/>
        </w:rPr>
        <w:t>pl</w:t>
      </w:r>
      <w:r w:rsidRPr="00D8109A">
        <w:rPr>
          <w:rFonts w:ascii="Arial" w:eastAsia="Times New Roman" w:hAnsi="Arial" w:cs="Arial"/>
          <w:sz w:val="24"/>
          <w:szCs w:val="24"/>
          <w:lang w:eastAsia="cs-CZ"/>
        </w:rPr>
        <w:t>á</w:t>
      </w:r>
      <w:r w:rsidR="00F13814">
        <w:rPr>
          <w:rFonts w:ascii="Arial" w:eastAsia="Times New Roman" w:hAnsi="Arial" w:cs="Arial"/>
          <w:sz w:val="24"/>
          <w:szCs w:val="24"/>
          <w:lang w:eastAsia="cs-CZ"/>
        </w:rPr>
        <w:t>š</w:t>
      </w:r>
      <w:r w:rsidRPr="00D8109A">
        <w:rPr>
          <w:rFonts w:ascii="Arial" w:eastAsia="Times New Roman" w:hAnsi="Arial" w:cs="Arial"/>
          <w:sz w:val="24"/>
          <w:szCs w:val="24"/>
          <w:lang w:eastAsia="cs-CZ"/>
        </w:rPr>
        <w:t>ková</w:t>
      </w:r>
      <w:proofErr w:type="spellEnd"/>
      <w:r w:rsidRPr="00D8109A">
        <w:rPr>
          <w:rFonts w:ascii="Arial" w:eastAsia="Times New Roman" w:hAnsi="Arial" w:cs="Arial"/>
          <w:sz w:val="24"/>
          <w:szCs w:val="24"/>
          <w:lang w:eastAsia="cs-CZ"/>
        </w:rPr>
        <w:t xml:space="preserve"> kanalizace</w:t>
      </w:r>
    </w:p>
    <w:p w:rsidR="00D43DBB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0A568E" w:rsidRPr="0023712F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sz w:val="24"/>
          <w:szCs w:val="24"/>
          <w:lang w:eastAsia="cs-CZ"/>
        </w:rPr>
        <w:t>Svodné potrubí bude podrobeno zkoušce vodotěsnosti před obetonováním. Zkouška bude provedena dle ČSN 75 6760 Vnitřní kanalizace a bude o ní sepsán zápis. Před uvedenými zkouškami bude provedena technická prohlídka příslušné části odpadního systému.</w:t>
      </w:r>
    </w:p>
    <w:p w:rsidR="000A568E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A568E" w:rsidRPr="0023712F" w:rsidRDefault="000A568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Kanalizační přípojka</w:t>
      </w:r>
    </w:p>
    <w:p w:rsidR="000B413E" w:rsidRPr="0023712F" w:rsidRDefault="000B413E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b/>
          <w:sz w:val="24"/>
          <w:szCs w:val="24"/>
          <w:lang w:eastAsia="cs-CZ"/>
        </w:rPr>
        <w:t>Obecně</w:t>
      </w:r>
    </w:p>
    <w:p w:rsidR="00D43DBB" w:rsidRPr="00D8109A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Odkanalizování objektu jako celku včetně přípojky není součástí této dokumentace; je t. č. stávající bez úpravy.</w:t>
      </w:r>
    </w:p>
    <w:p w:rsidR="00402047" w:rsidRDefault="00402047" w:rsidP="00A3485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E273A8" w:rsidRDefault="006E6E5A" w:rsidP="00A3485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6E6E5A">
        <w:rPr>
          <w:rFonts w:ascii="Arial" w:eastAsia="Calibri" w:hAnsi="Arial" w:cs="Arial"/>
          <w:b/>
          <w:sz w:val="24"/>
          <w:szCs w:val="24"/>
        </w:rPr>
        <w:t>Množství odpadní vody:</w:t>
      </w:r>
    </w:p>
    <w:p w:rsidR="00402047" w:rsidRPr="00820506" w:rsidRDefault="00402047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Typický prve</w:t>
      </w:r>
      <w:r w:rsidR="00E9632B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do odpadního potrubí</w:t>
      </w: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3969"/>
        <w:gridCol w:w="1418"/>
        <w:gridCol w:w="1559"/>
        <w:gridCol w:w="2092"/>
      </w:tblGrid>
      <w:tr w:rsidR="00E273A8" w:rsidRPr="00820506" w:rsidTr="00256D05">
        <w:tc>
          <w:tcPr>
            <w:tcW w:w="3969" w:type="dxa"/>
            <w:vAlign w:val="center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b/>
                <w:sz w:val="24"/>
                <w:szCs w:val="24"/>
                <w:lang w:val="cs-CZ"/>
              </w:rPr>
              <w:t>Typ zařizovacího předmětu</w:t>
            </w:r>
          </w:p>
        </w:tc>
        <w:tc>
          <w:tcPr>
            <w:tcW w:w="1418" w:type="dxa"/>
            <w:vAlign w:val="center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b/>
                <w:sz w:val="24"/>
                <w:szCs w:val="24"/>
                <w:lang w:val="cs-CZ"/>
              </w:rPr>
              <w:t>Zkratka</w:t>
            </w:r>
          </w:p>
        </w:tc>
        <w:tc>
          <w:tcPr>
            <w:tcW w:w="1559" w:type="dxa"/>
            <w:vAlign w:val="center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b/>
                <w:sz w:val="24"/>
                <w:szCs w:val="24"/>
                <w:lang w:val="cs-CZ"/>
              </w:rPr>
              <w:t>Počet</w:t>
            </w:r>
          </w:p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b/>
                <w:sz w:val="24"/>
                <w:szCs w:val="24"/>
                <w:lang w:val="cs-CZ"/>
              </w:rPr>
              <w:t>ks</w:t>
            </w:r>
          </w:p>
        </w:tc>
        <w:tc>
          <w:tcPr>
            <w:tcW w:w="2092" w:type="dxa"/>
            <w:vAlign w:val="center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b/>
                <w:sz w:val="24"/>
                <w:szCs w:val="24"/>
                <w:lang w:val="cs-CZ"/>
              </w:rPr>
              <w:t>Výpočtový odtok</w:t>
            </w:r>
          </w:p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b/>
                <w:sz w:val="24"/>
                <w:szCs w:val="24"/>
                <w:lang w:val="cs-CZ"/>
              </w:rPr>
              <w:t>l/s</w:t>
            </w:r>
          </w:p>
        </w:tc>
      </w:tr>
      <w:tr w:rsidR="00E273A8" w:rsidRPr="00820506" w:rsidTr="00256D05">
        <w:tc>
          <w:tcPr>
            <w:tcW w:w="3969" w:type="dxa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záchodová mísa s nádržkovým splachovačem</w:t>
            </w:r>
          </w:p>
        </w:tc>
        <w:tc>
          <w:tcPr>
            <w:tcW w:w="1418" w:type="dxa"/>
          </w:tcPr>
          <w:p w:rsidR="00E273A8" w:rsidRPr="00256D05" w:rsidRDefault="00820B4A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Z</w:t>
            </w:r>
          </w:p>
        </w:tc>
        <w:tc>
          <w:tcPr>
            <w:tcW w:w="1559" w:type="dxa"/>
          </w:tcPr>
          <w:p w:rsidR="00E273A8" w:rsidRPr="00256D05" w:rsidRDefault="008C7061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8</w:t>
            </w:r>
            <w:r w:rsidR="00E273A8" w:rsidRPr="00256D05">
              <w:rPr>
                <w:rFonts w:ascii="Arial" w:hAnsi="Arial" w:cs="Arial"/>
                <w:sz w:val="24"/>
                <w:szCs w:val="24"/>
                <w:lang w:val="cs-CZ"/>
              </w:rPr>
              <w:t>ks</w:t>
            </w:r>
          </w:p>
        </w:tc>
        <w:tc>
          <w:tcPr>
            <w:tcW w:w="2092" w:type="dxa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2,0DU</w:t>
            </w:r>
          </w:p>
        </w:tc>
      </w:tr>
      <w:tr w:rsidR="00E273A8" w:rsidRPr="00820506" w:rsidTr="00256D05">
        <w:tc>
          <w:tcPr>
            <w:tcW w:w="3969" w:type="dxa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umyvadlo</w:t>
            </w:r>
          </w:p>
        </w:tc>
        <w:tc>
          <w:tcPr>
            <w:tcW w:w="1418" w:type="dxa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U</w:t>
            </w:r>
          </w:p>
        </w:tc>
        <w:tc>
          <w:tcPr>
            <w:tcW w:w="1559" w:type="dxa"/>
          </w:tcPr>
          <w:p w:rsidR="00E273A8" w:rsidRPr="00256D05" w:rsidRDefault="00820B4A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7</w:t>
            </w:r>
            <w:r w:rsidR="00E273A8" w:rsidRPr="00256D05">
              <w:rPr>
                <w:rFonts w:ascii="Arial" w:hAnsi="Arial" w:cs="Arial"/>
                <w:sz w:val="24"/>
                <w:szCs w:val="24"/>
                <w:lang w:val="cs-CZ"/>
              </w:rPr>
              <w:t>ks</w:t>
            </w:r>
          </w:p>
        </w:tc>
        <w:tc>
          <w:tcPr>
            <w:tcW w:w="2092" w:type="dxa"/>
          </w:tcPr>
          <w:p w:rsidR="00E273A8" w:rsidRPr="00256D05" w:rsidRDefault="00E273A8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0,5DU</w:t>
            </w:r>
          </w:p>
        </w:tc>
      </w:tr>
      <w:tr w:rsidR="00820B4A" w:rsidRPr="00820506" w:rsidTr="00256D05">
        <w:tc>
          <w:tcPr>
            <w:tcW w:w="3969" w:type="dxa"/>
          </w:tcPr>
          <w:p w:rsidR="00820B4A" w:rsidRPr="00256D05" w:rsidRDefault="00820B4A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dřez</w:t>
            </w:r>
            <w:proofErr w:type="spellEnd"/>
          </w:p>
        </w:tc>
        <w:tc>
          <w:tcPr>
            <w:tcW w:w="1418" w:type="dxa"/>
          </w:tcPr>
          <w:p w:rsidR="00820B4A" w:rsidRPr="00256D05" w:rsidRDefault="00820B4A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DJ</w:t>
            </w:r>
          </w:p>
        </w:tc>
        <w:tc>
          <w:tcPr>
            <w:tcW w:w="1559" w:type="dxa"/>
          </w:tcPr>
          <w:p w:rsidR="00820B4A" w:rsidRDefault="00820B4A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2ks</w:t>
            </w:r>
          </w:p>
        </w:tc>
        <w:tc>
          <w:tcPr>
            <w:tcW w:w="2092" w:type="dxa"/>
          </w:tcPr>
          <w:p w:rsidR="00820B4A" w:rsidRPr="00256D05" w:rsidRDefault="00820B4A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0,5DU</w:t>
            </w:r>
          </w:p>
        </w:tc>
      </w:tr>
      <w:tr w:rsidR="00DA25DE" w:rsidRPr="00820506" w:rsidTr="00256D05">
        <w:tc>
          <w:tcPr>
            <w:tcW w:w="3969" w:type="dxa"/>
          </w:tcPr>
          <w:p w:rsidR="00DA25DE" w:rsidRPr="00256D05" w:rsidRDefault="00DA25D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sprcha</w:t>
            </w:r>
          </w:p>
        </w:tc>
        <w:tc>
          <w:tcPr>
            <w:tcW w:w="1418" w:type="dxa"/>
          </w:tcPr>
          <w:p w:rsidR="00DA25DE" w:rsidRPr="00256D05" w:rsidRDefault="00DA25D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S</w:t>
            </w:r>
          </w:p>
        </w:tc>
        <w:tc>
          <w:tcPr>
            <w:tcW w:w="1559" w:type="dxa"/>
          </w:tcPr>
          <w:p w:rsidR="00DA25DE" w:rsidRPr="00256D05" w:rsidRDefault="00820B4A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>
              <w:rPr>
                <w:rFonts w:ascii="Arial" w:hAnsi="Arial" w:cs="Arial"/>
                <w:sz w:val="24"/>
                <w:szCs w:val="24"/>
                <w:lang w:val="cs-CZ"/>
              </w:rPr>
              <w:t>1</w:t>
            </w:r>
            <w:r w:rsidR="00DA25DE" w:rsidRPr="00256D05">
              <w:rPr>
                <w:rFonts w:ascii="Arial" w:hAnsi="Arial" w:cs="Arial"/>
                <w:sz w:val="24"/>
                <w:szCs w:val="24"/>
                <w:lang w:val="cs-CZ"/>
              </w:rPr>
              <w:t>ks</w:t>
            </w:r>
          </w:p>
        </w:tc>
        <w:tc>
          <w:tcPr>
            <w:tcW w:w="2092" w:type="dxa"/>
          </w:tcPr>
          <w:p w:rsidR="00DA25DE" w:rsidRPr="00256D05" w:rsidRDefault="00DA25DE" w:rsidP="00A348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cs-CZ"/>
              </w:rPr>
            </w:pPr>
            <w:r w:rsidRPr="00256D05">
              <w:rPr>
                <w:rFonts w:ascii="Arial" w:hAnsi="Arial" w:cs="Arial"/>
                <w:sz w:val="24"/>
                <w:szCs w:val="24"/>
                <w:lang w:val="cs-CZ"/>
              </w:rPr>
              <w:t>0,8DU</w:t>
            </w:r>
          </w:p>
        </w:tc>
      </w:tr>
    </w:tbl>
    <w:p w:rsidR="00246501" w:rsidRDefault="00246501" w:rsidP="00A348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13814" w:rsidRDefault="00F13814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E273A8" w:rsidRPr="00EA4D1F" w:rsidRDefault="00E273A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A4D1F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Celkový průtok odpadních vod</w:t>
      </w:r>
    </w:p>
    <w:p w:rsidR="00E273A8" w:rsidRPr="00820506" w:rsidRDefault="00E273A8" w:rsidP="00A3485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Q</w:t>
      </w:r>
      <w:r w:rsidRPr="00820506">
        <w:rPr>
          <w:rFonts w:ascii="Arial" w:hAnsi="Arial" w:cs="Arial"/>
          <w:sz w:val="24"/>
          <w:szCs w:val="24"/>
          <w:vertAlign w:val="subscript"/>
        </w:rPr>
        <w:t>ww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= k*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DU</m:t>
                </m:r>
              </m:e>
            </m:nary>
          </m:e>
        </m:rad>
      </m:oMath>
      <w:r w:rsidRPr="00820506">
        <w:rPr>
          <w:rFonts w:ascii="Arial" w:hAnsi="Arial" w:cs="Arial"/>
          <w:sz w:val="24"/>
          <w:szCs w:val="24"/>
        </w:rPr>
        <w:t xml:space="preserve"> = 0,5*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21,3</m:t>
            </m:r>
          </m:e>
        </m:rad>
      </m:oMath>
      <w:r w:rsidR="00417046">
        <w:rPr>
          <w:rFonts w:ascii="Arial" w:hAnsi="Arial" w:cs="Arial"/>
          <w:sz w:val="24"/>
          <w:szCs w:val="24"/>
        </w:rPr>
        <w:t xml:space="preserve"> = </w:t>
      </w:r>
      <w:r w:rsidR="00820B4A">
        <w:rPr>
          <w:rFonts w:ascii="Arial" w:hAnsi="Arial" w:cs="Arial"/>
          <w:sz w:val="24"/>
          <w:szCs w:val="24"/>
        </w:rPr>
        <w:t>2,3</w:t>
      </w:r>
      <w:r w:rsidRPr="00820506">
        <w:rPr>
          <w:rFonts w:ascii="Arial" w:hAnsi="Arial" w:cs="Arial"/>
          <w:sz w:val="24"/>
          <w:szCs w:val="24"/>
        </w:rPr>
        <w:t xml:space="preserve"> I/s</w:t>
      </w:r>
    </w:p>
    <w:p w:rsidR="00E273A8" w:rsidRPr="00EA4D1F" w:rsidRDefault="00E273A8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A4D1F">
        <w:rPr>
          <w:rFonts w:ascii="Arial" w:eastAsia="Times New Roman" w:hAnsi="Arial" w:cs="Arial"/>
          <w:sz w:val="24"/>
          <w:szCs w:val="24"/>
          <w:lang w:eastAsia="cs-CZ"/>
        </w:rPr>
        <w:t>Navrženo vnitřní potrubí DN1</w:t>
      </w:r>
      <w:r w:rsidR="00402047">
        <w:rPr>
          <w:rFonts w:ascii="Arial" w:eastAsia="Times New Roman" w:hAnsi="Arial" w:cs="Arial"/>
          <w:sz w:val="24"/>
          <w:szCs w:val="24"/>
          <w:lang w:eastAsia="cs-CZ"/>
        </w:rPr>
        <w:t>1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>0 HT-systém (</w:t>
      </w:r>
      <w:r w:rsidR="0060622F">
        <w:rPr>
          <w:rFonts w:ascii="Arial" w:eastAsia="Times New Roman" w:hAnsi="Arial" w:cs="Arial"/>
          <w:sz w:val="24"/>
          <w:szCs w:val="24"/>
          <w:lang w:eastAsia="cs-CZ"/>
        </w:rPr>
        <w:t xml:space="preserve">připojovací, </w:t>
      </w:r>
      <w:r w:rsidR="00402047">
        <w:rPr>
          <w:rFonts w:ascii="Arial" w:eastAsia="Times New Roman" w:hAnsi="Arial" w:cs="Arial"/>
          <w:sz w:val="24"/>
          <w:szCs w:val="24"/>
          <w:lang w:eastAsia="cs-CZ"/>
        </w:rPr>
        <w:t>odpadní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 xml:space="preserve">), PP polypropylen, spojování pomocí </w:t>
      </w:r>
      <w:r w:rsidR="00402047">
        <w:rPr>
          <w:rFonts w:ascii="Arial" w:eastAsia="Times New Roman" w:hAnsi="Arial" w:cs="Arial"/>
          <w:sz w:val="24"/>
          <w:szCs w:val="24"/>
          <w:lang w:eastAsia="cs-CZ"/>
        </w:rPr>
        <w:t>hrdel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EA4D1F" w:rsidRPr="00EA4D1F" w:rsidRDefault="00EA4D1F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17046" w:rsidRPr="00EA4D1F" w:rsidRDefault="00417046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EA4D1F">
        <w:rPr>
          <w:rFonts w:ascii="Arial" w:eastAsia="Times New Roman" w:hAnsi="Arial" w:cs="Arial"/>
          <w:b/>
          <w:sz w:val="24"/>
          <w:szCs w:val="24"/>
          <w:lang w:eastAsia="cs-CZ"/>
        </w:rPr>
        <w:t>Posouzení maximálního dovoleného průtoku</w:t>
      </w:r>
      <w:r w:rsidR="00402047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zvoleného odpadního potrubí</w:t>
      </w:r>
    </w:p>
    <w:p w:rsidR="00417046" w:rsidRPr="00EA4D1F" w:rsidRDefault="00417046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proofErr w:type="spellStart"/>
      <w:r w:rsidRPr="00EA4D1F">
        <w:rPr>
          <w:rFonts w:ascii="Arial" w:eastAsia="Times New Roman" w:hAnsi="Arial" w:cs="Arial"/>
          <w:sz w:val="24"/>
          <w:szCs w:val="24"/>
          <w:lang w:eastAsia="cs-CZ"/>
        </w:rPr>
        <w:t>Qmax</w:t>
      </w:r>
      <w:proofErr w:type="spellEnd"/>
      <w:r w:rsidRPr="00EA4D1F">
        <w:rPr>
          <w:rFonts w:ascii="Arial" w:eastAsia="Times New Roman" w:hAnsi="Arial" w:cs="Arial"/>
          <w:sz w:val="24"/>
          <w:szCs w:val="24"/>
          <w:lang w:eastAsia="cs-CZ"/>
        </w:rPr>
        <w:t>=S*v=</w:t>
      </w:r>
      <w:r w:rsidR="00B456E6" w:rsidRPr="00EA4D1F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402047" w:rsidRPr="00402047">
        <w:rPr>
          <w:rFonts w:ascii="Arial" w:eastAsia="Times New Roman" w:hAnsi="Arial" w:cs="Arial"/>
          <w:sz w:val="24"/>
          <w:szCs w:val="24"/>
          <w:lang w:eastAsia="cs-CZ"/>
        </w:rPr>
        <w:t>0.006303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>*</w:t>
      </w:r>
      <w:r w:rsidR="00B456E6" w:rsidRPr="00EA4D1F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402047" w:rsidRPr="00402047">
        <w:rPr>
          <w:rFonts w:ascii="Arial" w:eastAsia="Times New Roman" w:hAnsi="Arial" w:cs="Arial"/>
          <w:sz w:val="24"/>
          <w:szCs w:val="24"/>
          <w:lang w:eastAsia="cs-CZ"/>
        </w:rPr>
        <w:t>1.092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>=</w:t>
      </w:r>
      <w:r w:rsidR="00B456E6" w:rsidRPr="00EA4D1F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402047" w:rsidRPr="00402047">
        <w:rPr>
          <w:rFonts w:ascii="Arial" w:eastAsia="Times New Roman" w:hAnsi="Arial" w:cs="Arial"/>
          <w:sz w:val="24"/>
          <w:szCs w:val="24"/>
          <w:lang w:eastAsia="cs-CZ"/>
        </w:rPr>
        <w:t>6.885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>l/s</w:t>
      </w:r>
    </w:p>
    <w:p w:rsidR="00820B4A" w:rsidRDefault="00417046" w:rsidP="00A34855">
      <w:pPr>
        <w:shd w:val="clear" w:color="auto" w:fill="FFFFFF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EA4D1F">
        <w:rPr>
          <w:rFonts w:ascii="Arial" w:eastAsia="Times New Roman" w:hAnsi="Arial" w:cs="Arial"/>
          <w:sz w:val="24"/>
          <w:szCs w:val="24"/>
          <w:lang w:eastAsia="cs-CZ"/>
        </w:rPr>
        <w:t>Qmax</w:t>
      </w:r>
      <w:proofErr w:type="spellEnd"/>
      <w:r w:rsidRPr="00EA4D1F">
        <w:rPr>
          <w:rFonts w:ascii="Arial" w:eastAsia="Times New Roman" w:hAnsi="Arial" w:cs="Arial"/>
          <w:sz w:val="24"/>
          <w:szCs w:val="24"/>
          <w:lang w:eastAsia="cs-CZ"/>
        </w:rPr>
        <w:t>&gt;</w:t>
      </w:r>
      <w:proofErr w:type="spellStart"/>
      <w:r w:rsidRPr="00EA4D1F">
        <w:rPr>
          <w:rFonts w:ascii="Arial" w:eastAsia="Times New Roman" w:hAnsi="Arial" w:cs="Arial"/>
          <w:sz w:val="24"/>
          <w:szCs w:val="24"/>
          <w:lang w:eastAsia="cs-CZ"/>
        </w:rPr>
        <w:t>Qr</w:t>
      </w:r>
      <w:proofErr w:type="spellEnd"/>
      <w:r w:rsidRPr="00EA4D1F">
        <w:rPr>
          <w:rFonts w:ascii="Arial" w:eastAsia="Times New Roman" w:hAnsi="Arial" w:cs="Arial"/>
          <w:sz w:val="24"/>
          <w:szCs w:val="24"/>
          <w:lang w:eastAsia="cs-CZ"/>
        </w:rPr>
        <w:t xml:space="preserve"> =&gt;</w:t>
      </w:r>
      <w:r w:rsidR="00B456E6" w:rsidRPr="00EA4D1F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402047" w:rsidRPr="00402047">
        <w:rPr>
          <w:rFonts w:ascii="Arial" w:eastAsia="Times New Roman" w:hAnsi="Arial" w:cs="Arial"/>
          <w:sz w:val="24"/>
          <w:szCs w:val="24"/>
          <w:lang w:eastAsia="cs-CZ"/>
        </w:rPr>
        <w:t>6.885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>&gt;</w:t>
      </w:r>
      <w:r w:rsidR="00820B4A">
        <w:rPr>
          <w:rFonts w:ascii="Arial" w:eastAsia="Times New Roman" w:hAnsi="Arial" w:cs="Arial"/>
          <w:sz w:val="24"/>
          <w:szCs w:val="24"/>
          <w:lang w:eastAsia="cs-CZ"/>
        </w:rPr>
        <w:t>2,3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EA4D1F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B456E6">
        <w:rPr>
          <w:rFonts w:ascii="Arial" w:hAnsi="Arial" w:cs="Arial"/>
          <w:b/>
          <w:sz w:val="24"/>
          <w:szCs w:val="24"/>
        </w:rPr>
        <w:t>VYHOVUJE</w:t>
      </w:r>
    </w:p>
    <w:p w:rsidR="00A57565" w:rsidRDefault="00A57565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57565" w:rsidRDefault="00A57565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14AC6">
        <w:rPr>
          <w:rFonts w:ascii="Arial" w:hAnsi="Arial" w:cs="Arial"/>
          <w:sz w:val="24"/>
          <w:szCs w:val="24"/>
        </w:rPr>
        <w:t xml:space="preserve">Navrženo </w:t>
      </w:r>
      <w:r w:rsidR="00402047">
        <w:rPr>
          <w:rFonts w:ascii="Arial" w:hAnsi="Arial" w:cs="Arial"/>
          <w:sz w:val="24"/>
          <w:szCs w:val="24"/>
        </w:rPr>
        <w:t xml:space="preserve">odpadní </w:t>
      </w:r>
      <w:r w:rsidRPr="00714AC6">
        <w:rPr>
          <w:rFonts w:ascii="Arial" w:hAnsi="Arial" w:cs="Arial"/>
          <w:sz w:val="24"/>
          <w:szCs w:val="24"/>
        </w:rPr>
        <w:t>potrubí DN 1</w:t>
      </w:r>
      <w:r w:rsidR="00402047">
        <w:rPr>
          <w:rFonts w:ascii="Arial" w:hAnsi="Arial" w:cs="Arial"/>
          <w:sz w:val="24"/>
          <w:szCs w:val="24"/>
        </w:rPr>
        <w:t>1</w:t>
      </w:r>
      <w:r w:rsidRPr="00714AC6">
        <w:rPr>
          <w:rFonts w:ascii="Arial" w:hAnsi="Arial" w:cs="Arial"/>
          <w:sz w:val="24"/>
          <w:szCs w:val="24"/>
        </w:rPr>
        <w:t xml:space="preserve">0 </w:t>
      </w:r>
      <w:r w:rsidR="0060622F">
        <w:rPr>
          <w:rFonts w:ascii="Arial" w:hAnsi="Arial" w:cs="Arial"/>
          <w:sz w:val="24"/>
          <w:szCs w:val="24"/>
        </w:rPr>
        <w:t>HT</w:t>
      </w:r>
      <w:r w:rsidRPr="00714AC6">
        <w:rPr>
          <w:rFonts w:ascii="Arial" w:hAnsi="Arial" w:cs="Arial"/>
          <w:sz w:val="24"/>
          <w:szCs w:val="24"/>
        </w:rPr>
        <w:t xml:space="preserve"> (</w:t>
      </w:r>
      <w:r w:rsidR="0060622F">
        <w:rPr>
          <w:rFonts w:ascii="Arial" w:hAnsi="Arial" w:cs="Arial"/>
          <w:sz w:val="24"/>
          <w:szCs w:val="24"/>
        </w:rPr>
        <w:t>odpadní, připojovací</w:t>
      </w:r>
      <w:r w:rsidRPr="00714AC6">
        <w:rPr>
          <w:rFonts w:ascii="Arial" w:hAnsi="Arial" w:cs="Arial"/>
          <w:sz w:val="24"/>
          <w:szCs w:val="24"/>
        </w:rPr>
        <w:t xml:space="preserve">), </w:t>
      </w:r>
      <w:r w:rsidR="0060622F">
        <w:rPr>
          <w:rFonts w:ascii="Arial" w:hAnsi="Arial" w:cs="Arial"/>
          <w:sz w:val="24"/>
          <w:szCs w:val="24"/>
        </w:rPr>
        <w:t>PP</w:t>
      </w:r>
      <w:r w:rsidRPr="00714AC6">
        <w:rPr>
          <w:rFonts w:ascii="Arial" w:hAnsi="Arial" w:cs="Arial"/>
          <w:sz w:val="24"/>
          <w:szCs w:val="24"/>
        </w:rPr>
        <w:t xml:space="preserve">, spojovaný </w:t>
      </w:r>
      <w:r w:rsidR="00402047">
        <w:rPr>
          <w:rFonts w:ascii="Arial" w:hAnsi="Arial" w:cs="Arial"/>
          <w:sz w:val="24"/>
          <w:szCs w:val="24"/>
        </w:rPr>
        <w:t>hrdly</w:t>
      </w:r>
      <w:r w:rsidRPr="00714AC6">
        <w:rPr>
          <w:rFonts w:ascii="Arial" w:hAnsi="Arial" w:cs="Arial"/>
          <w:sz w:val="24"/>
          <w:szCs w:val="24"/>
        </w:rPr>
        <w:t>.</w:t>
      </w:r>
    </w:p>
    <w:p w:rsidR="00820B4A" w:rsidRDefault="00820B4A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0B4A" w:rsidRPr="00820506" w:rsidRDefault="00820B4A" w:rsidP="00820B4A">
      <w:pPr>
        <w:spacing w:after="0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Navržen</w:t>
      </w:r>
      <w:r>
        <w:rPr>
          <w:rFonts w:ascii="Arial" w:hAnsi="Arial" w:cs="Arial"/>
          <w:b/>
          <w:sz w:val="24"/>
          <w:szCs w:val="24"/>
        </w:rPr>
        <w:t xml:space="preserve">a kanalizační přípojka </w:t>
      </w:r>
      <w:r w:rsidRPr="00820506">
        <w:rPr>
          <w:rFonts w:ascii="Arial" w:hAnsi="Arial" w:cs="Arial"/>
          <w:b/>
          <w:sz w:val="24"/>
          <w:szCs w:val="24"/>
        </w:rPr>
        <w:t>DN</w:t>
      </w:r>
      <w:r>
        <w:rPr>
          <w:rFonts w:ascii="Arial" w:hAnsi="Arial" w:cs="Arial"/>
          <w:b/>
          <w:sz w:val="24"/>
          <w:szCs w:val="24"/>
        </w:rPr>
        <w:t>160</w:t>
      </w:r>
      <w:r w:rsidRPr="00820506">
        <w:rPr>
          <w:rFonts w:ascii="Arial" w:hAnsi="Arial" w:cs="Arial"/>
          <w:b/>
          <w:sz w:val="24"/>
          <w:szCs w:val="24"/>
        </w:rPr>
        <w:t xml:space="preserve"> KG, </w:t>
      </w:r>
      <w:r w:rsidRPr="00820506">
        <w:rPr>
          <w:rFonts w:ascii="Arial" w:hAnsi="Arial" w:cs="Arial"/>
          <w:sz w:val="24"/>
          <w:szCs w:val="24"/>
        </w:rPr>
        <w:t>PVC-U, neměkčený polyvinylchlorid.</w:t>
      </w:r>
    </w:p>
    <w:p w:rsidR="00820B4A" w:rsidRPr="00820506" w:rsidRDefault="00820B4A" w:rsidP="00820B4A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820506">
        <w:rPr>
          <w:rFonts w:ascii="Arial" w:hAnsi="Arial" w:cs="Arial"/>
          <w:sz w:val="24"/>
          <w:szCs w:val="24"/>
        </w:rPr>
        <w:t>Sklon potrubí</w:t>
      </w:r>
      <w:r w:rsidRPr="00820506">
        <w:rPr>
          <w:rFonts w:ascii="Arial" w:hAnsi="Arial" w:cs="Arial"/>
          <w:sz w:val="24"/>
          <w:szCs w:val="24"/>
        </w:rPr>
        <w:tab/>
        <w:t xml:space="preserve"> 2</w:t>
      </w:r>
      <w:r w:rsidRPr="00820506">
        <w:rPr>
          <w:rFonts w:ascii="Arial" w:hAnsi="Arial" w:cs="Arial"/>
          <w:sz w:val="24"/>
          <w:szCs w:val="24"/>
          <w:lang w:val="en-US"/>
        </w:rPr>
        <w:t>%</w:t>
      </w:r>
    </w:p>
    <w:p w:rsidR="00820B4A" w:rsidRPr="00820506" w:rsidRDefault="00820B4A" w:rsidP="00820B4A">
      <w:pPr>
        <w:spacing w:after="0"/>
        <w:rPr>
          <w:rFonts w:ascii="Arial" w:hAnsi="Arial" w:cs="Arial"/>
          <w:b/>
          <w:sz w:val="24"/>
          <w:szCs w:val="24"/>
        </w:rPr>
      </w:pPr>
      <w:r w:rsidRPr="00820506">
        <w:rPr>
          <w:rFonts w:ascii="Arial" w:hAnsi="Arial" w:cs="Arial"/>
          <w:b/>
          <w:sz w:val="24"/>
          <w:szCs w:val="24"/>
        </w:rPr>
        <w:t>Posouzení maximálního dovoleného průtoku</w:t>
      </w:r>
      <w:r>
        <w:rPr>
          <w:rFonts w:ascii="Arial" w:hAnsi="Arial" w:cs="Arial"/>
          <w:b/>
          <w:sz w:val="24"/>
          <w:szCs w:val="24"/>
        </w:rPr>
        <w:t xml:space="preserve"> zvolené kanalizační přípojky</w:t>
      </w:r>
    </w:p>
    <w:p w:rsidR="00820B4A" w:rsidRPr="00820506" w:rsidRDefault="00820B4A" w:rsidP="00820B4A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Qmax</w:t>
      </w:r>
      <w:proofErr w:type="spellEnd"/>
      <w:r w:rsidRPr="00820506">
        <w:rPr>
          <w:rFonts w:ascii="Arial" w:hAnsi="Arial" w:cs="Arial"/>
          <w:sz w:val="24"/>
          <w:szCs w:val="24"/>
        </w:rPr>
        <w:t>=S*v=</w:t>
      </w:r>
      <w:r w:rsidRPr="00B456E6">
        <w:t xml:space="preserve"> </w:t>
      </w:r>
      <w:r w:rsidRPr="00B456E6">
        <w:rPr>
          <w:rFonts w:ascii="Arial" w:hAnsi="Arial" w:cs="Arial"/>
          <w:sz w:val="24"/>
          <w:szCs w:val="24"/>
        </w:rPr>
        <w:t xml:space="preserve">0.013567 </w:t>
      </w:r>
      <w:r w:rsidRPr="00820506">
        <w:rPr>
          <w:rFonts w:ascii="Arial" w:hAnsi="Arial" w:cs="Arial"/>
          <w:sz w:val="24"/>
          <w:szCs w:val="24"/>
        </w:rPr>
        <w:t>*</w:t>
      </w:r>
      <w:r w:rsidRPr="00B456E6">
        <w:t xml:space="preserve"> </w:t>
      </w:r>
      <w:r w:rsidRPr="00B456E6">
        <w:rPr>
          <w:rFonts w:ascii="Arial" w:hAnsi="Arial" w:cs="Arial"/>
          <w:sz w:val="24"/>
          <w:szCs w:val="24"/>
        </w:rPr>
        <w:t xml:space="preserve">1.382 </w:t>
      </w:r>
      <w:r w:rsidRPr="00820506">
        <w:rPr>
          <w:rFonts w:ascii="Arial" w:hAnsi="Arial" w:cs="Arial"/>
          <w:sz w:val="24"/>
          <w:szCs w:val="24"/>
        </w:rPr>
        <w:t>=</w:t>
      </w:r>
      <w:r w:rsidRPr="00B456E6">
        <w:t xml:space="preserve"> </w:t>
      </w:r>
      <w:r w:rsidRPr="00B456E6">
        <w:rPr>
          <w:rFonts w:ascii="Arial" w:hAnsi="Arial" w:cs="Arial"/>
          <w:sz w:val="24"/>
          <w:szCs w:val="24"/>
        </w:rPr>
        <w:t xml:space="preserve">18.756 </w:t>
      </w:r>
      <w:r w:rsidRPr="00820506">
        <w:rPr>
          <w:rFonts w:ascii="Arial" w:hAnsi="Arial" w:cs="Arial"/>
          <w:sz w:val="24"/>
          <w:szCs w:val="24"/>
        </w:rPr>
        <w:t>l/s</w:t>
      </w:r>
    </w:p>
    <w:p w:rsidR="00820B4A" w:rsidRPr="00820506" w:rsidRDefault="00820B4A" w:rsidP="00820B4A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820506">
        <w:rPr>
          <w:rFonts w:ascii="Arial" w:hAnsi="Arial" w:cs="Arial"/>
          <w:sz w:val="24"/>
          <w:szCs w:val="24"/>
        </w:rPr>
        <w:t>Qmax</w:t>
      </w:r>
      <w:proofErr w:type="spellEnd"/>
      <w:r w:rsidRPr="00820506">
        <w:rPr>
          <w:rFonts w:ascii="Arial" w:hAnsi="Arial" w:cs="Arial"/>
          <w:sz w:val="24"/>
          <w:szCs w:val="24"/>
        </w:rPr>
        <w:t>&gt;</w:t>
      </w:r>
      <w:proofErr w:type="spellStart"/>
      <w:r w:rsidRPr="00820506">
        <w:rPr>
          <w:rFonts w:ascii="Arial" w:hAnsi="Arial" w:cs="Arial"/>
          <w:sz w:val="24"/>
          <w:szCs w:val="24"/>
        </w:rPr>
        <w:t>Qr</w:t>
      </w:r>
      <w:proofErr w:type="spellEnd"/>
      <w:r w:rsidRPr="00820506">
        <w:rPr>
          <w:rFonts w:ascii="Arial" w:hAnsi="Arial" w:cs="Arial"/>
          <w:sz w:val="24"/>
          <w:szCs w:val="24"/>
        </w:rPr>
        <w:t xml:space="preserve"> =&gt;</w:t>
      </w:r>
      <w:r w:rsidRPr="00B456E6">
        <w:t xml:space="preserve"> </w:t>
      </w:r>
      <w:r w:rsidRPr="00B456E6">
        <w:rPr>
          <w:rFonts w:ascii="Arial" w:hAnsi="Arial" w:cs="Arial"/>
          <w:sz w:val="24"/>
          <w:szCs w:val="24"/>
        </w:rPr>
        <w:t xml:space="preserve">18.756 </w:t>
      </w:r>
      <w:r w:rsidRPr="00820506">
        <w:rPr>
          <w:rFonts w:ascii="Arial" w:hAnsi="Arial" w:cs="Arial"/>
          <w:sz w:val="24"/>
          <w:szCs w:val="24"/>
        </w:rPr>
        <w:t>&gt;</w:t>
      </w:r>
      <w:r>
        <w:rPr>
          <w:rFonts w:ascii="Arial" w:hAnsi="Arial" w:cs="Arial"/>
          <w:sz w:val="24"/>
          <w:szCs w:val="24"/>
        </w:rPr>
        <w:t>2,3</w:t>
      </w:r>
      <w:r w:rsidRPr="00820506">
        <w:rPr>
          <w:rFonts w:ascii="Arial" w:hAnsi="Arial" w:cs="Arial"/>
          <w:sz w:val="24"/>
          <w:szCs w:val="24"/>
        </w:rPr>
        <w:t xml:space="preserve"> </w:t>
      </w:r>
      <w:r w:rsidRPr="00820506">
        <w:rPr>
          <w:rFonts w:ascii="Arial" w:hAnsi="Arial" w:cs="Arial"/>
          <w:sz w:val="24"/>
          <w:szCs w:val="24"/>
        </w:rPr>
        <w:tab/>
      </w:r>
      <w:r w:rsidRPr="00B456E6">
        <w:rPr>
          <w:rFonts w:ascii="Arial" w:hAnsi="Arial" w:cs="Arial"/>
          <w:b/>
          <w:sz w:val="24"/>
          <w:szCs w:val="24"/>
        </w:rPr>
        <w:t>VYHOVUJE</w:t>
      </w:r>
    </w:p>
    <w:p w:rsidR="00820B4A" w:rsidRPr="00714AC6" w:rsidRDefault="00820B4A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41A2D" w:rsidRPr="005446EC" w:rsidRDefault="00E41A2D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3DBB" w:rsidRPr="00D8109A" w:rsidRDefault="00D43DBB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D8109A">
        <w:rPr>
          <w:rFonts w:ascii="Arial" w:eastAsia="Times New Roman" w:hAnsi="Arial" w:cs="Arial"/>
          <w:sz w:val="24"/>
          <w:szCs w:val="24"/>
          <w:lang w:eastAsia="cs-CZ"/>
        </w:rPr>
        <w:t>POZN.: NOVÁ STOUPACÍ POTRUBÍ VODOVODU A ODPADNÍ POTRUBÍ KANALIZACE V ŠACHTÁCH BUDOU PŮDORYSNĚ UMÍSTĚNA DLE STÁVAJÍCÍHO POTRUBÍ, NEBOŤ NA NĚ NAVAZUJÍ.</w:t>
      </w:r>
    </w:p>
    <w:p w:rsidR="00E41A2D" w:rsidRDefault="00E41A2D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99251F" w:rsidRDefault="0099251F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20506">
        <w:rPr>
          <w:rFonts w:ascii="Arial" w:eastAsia="Times New Roman" w:hAnsi="Arial" w:cs="Arial"/>
          <w:b/>
          <w:sz w:val="24"/>
          <w:szCs w:val="24"/>
          <w:lang w:eastAsia="cs-CZ"/>
        </w:rPr>
        <w:t>Seznam výkresové dokumentace</w:t>
      </w:r>
    </w:p>
    <w:p w:rsidR="00FE1B83" w:rsidRPr="00C97EF2" w:rsidRDefault="00FE1B83" w:rsidP="00FE1B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D.1.4E.06 </w:t>
      </w:r>
      <w:r w:rsidRPr="00C97EF2">
        <w:rPr>
          <w:rFonts w:ascii="Arial" w:eastAsia="Times New Roman" w:hAnsi="Arial" w:cs="Arial"/>
          <w:sz w:val="24"/>
          <w:szCs w:val="24"/>
          <w:lang w:eastAsia="cs-CZ"/>
        </w:rPr>
        <w:t>Rozvod kanalizace 1.NP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  <w:t>A2</w:t>
      </w:r>
    </w:p>
    <w:p w:rsidR="00FE1B83" w:rsidRPr="00C97EF2" w:rsidRDefault="00FE1B83" w:rsidP="00FE1B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D.1.4E.07 </w:t>
      </w:r>
      <w:r w:rsidRPr="00C97EF2">
        <w:rPr>
          <w:rFonts w:ascii="Arial" w:eastAsia="Times New Roman" w:hAnsi="Arial" w:cs="Arial"/>
          <w:sz w:val="24"/>
          <w:szCs w:val="24"/>
          <w:lang w:eastAsia="cs-CZ"/>
        </w:rPr>
        <w:t>Rozvod kanalizace 2.NP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  <w:t>A2</w:t>
      </w:r>
    </w:p>
    <w:p w:rsidR="00FE1B83" w:rsidRPr="00C97EF2" w:rsidRDefault="00FE1B83" w:rsidP="00FE1B8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D.1.4E.08 </w:t>
      </w:r>
      <w:r w:rsidRPr="00C97EF2">
        <w:rPr>
          <w:rFonts w:ascii="Arial" w:eastAsia="Times New Roman" w:hAnsi="Arial" w:cs="Arial"/>
          <w:sz w:val="24"/>
          <w:szCs w:val="24"/>
          <w:lang w:eastAsia="cs-CZ"/>
        </w:rPr>
        <w:t xml:space="preserve">Rozvinutý řez napojení zařizovacích předmětů </w:t>
      </w:r>
      <w:proofErr w:type="gramStart"/>
      <w:r w:rsidRPr="00C97EF2">
        <w:rPr>
          <w:rFonts w:ascii="Arial" w:eastAsia="Times New Roman" w:hAnsi="Arial" w:cs="Arial"/>
          <w:sz w:val="24"/>
          <w:szCs w:val="24"/>
          <w:lang w:eastAsia="cs-CZ"/>
        </w:rPr>
        <w:t>na</w:t>
      </w:r>
      <w:proofErr w:type="gramEnd"/>
    </w:p>
    <w:p w:rsidR="00EA4D1F" w:rsidRDefault="00FE1B83" w:rsidP="00FE1B8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C97EF2">
        <w:rPr>
          <w:rFonts w:ascii="Arial" w:eastAsia="Times New Roman" w:hAnsi="Arial" w:cs="Arial"/>
          <w:sz w:val="24"/>
          <w:szCs w:val="24"/>
          <w:lang w:eastAsia="cs-CZ"/>
        </w:rPr>
        <w:t xml:space="preserve">odpadní potrubí 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sz w:val="24"/>
          <w:szCs w:val="24"/>
          <w:lang w:eastAsia="cs-CZ"/>
        </w:rPr>
        <w:tab/>
        <w:t>594x297</w:t>
      </w:r>
    </w:p>
    <w:p w:rsidR="005B2786" w:rsidRDefault="005B2786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5B2786" w:rsidRDefault="005B2786" w:rsidP="00A348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611934" w:rsidRDefault="00611934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018B" w:rsidRDefault="0030018B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50007" w:rsidRPr="00EA4D1F" w:rsidRDefault="00801E79" w:rsidP="00A34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20506">
        <w:rPr>
          <w:rFonts w:ascii="Arial" w:hAnsi="Arial" w:cs="Arial"/>
          <w:sz w:val="24"/>
          <w:szCs w:val="24"/>
        </w:rPr>
        <w:t xml:space="preserve">V Albrechticích dne </w:t>
      </w:r>
      <w:r w:rsidR="00FE1B83">
        <w:rPr>
          <w:rFonts w:ascii="Arial" w:hAnsi="Arial" w:cs="Arial"/>
          <w:sz w:val="24"/>
          <w:szCs w:val="24"/>
        </w:rPr>
        <w:t>13</w:t>
      </w:r>
      <w:r w:rsidRPr="00820506">
        <w:rPr>
          <w:rFonts w:ascii="Arial" w:hAnsi="Arial" w:cs="Arial"/>
          <w:sz w:val="24"/>
          <w:szCs w:val="24"/>
        </w:rPr>
        <w:t xml:space="preserve">. </w:t>
      </w:r>
      <w:r w:rsidR="00485158">
        <w:rPr>
          <w:rFonts w:ascii="Arial" w:hAnsi="Arial" w:cs="Arial"/>
          <w:sz w:val="24"/>
          <w:szCs w:val="24"/>
        </w:rPr>
        <w:t>1</w:t>
      </w:r>
      <w:r w:rsidR="00FE1B83">
        <w:rPr>
          <w:rFonts w:ascii="Arial" w:hAnsi="Arial" w:cs="Arial"/>
          <w:sz w:val="24"/>
          <w:szCs w:val="24"/>
        </w:rPr>
        <w:t>1</w:t>
      </w:r>
      <w:r w:rsidRPr="0082050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820506">
        <w:rPr>
          <w:rFonts w:ascii="Arial" w:hAnsi="Arial" w:cs="Arial"/>
          <w:sz w:val="24"/>
          <w:szCs w:val="24"/>
        </w:rPr>
        <w:t>201</w:t>
      </w:r>
      <w:r w:rsidR="00664DB8">
        <w:rPr>
          <w:rFonts w:ascii="Arial" w:hAnsi="Arial" w:cs="Arial"/>
          <w:sz w:val="24"/>
          <w:szCs w:val="24"/>
        </w:rPr>
        <w:t>9</w:t>
      </w:r>
      <w:r w:rsidR="0030018B">
        <w:rPr>
          <w:rFonts w:ascii="Arial" w:hAnsi="Arial" w:cs="Arial"/>
          <w:sz w:val="24"/>
          <w:szCs w:val="24"/>
        </w:rPr>
        <w:t xml:space="preserve">                        </w:t>
      </w:r>
      <w:r w:rsidRPr="00820506">
        <w:rPr>
          <w:rFonts w:ascii="Arial" w:hAnsi="Arial" w:cs="Arial"/>
          <w:sz w:val="24"/>
          <w:szCs w:val="24"/>
        </w:rPr>
        <w:t xml:space="preserve">                     Ing.</w:t>
      </w:r>
      <w:proofErr w:type="gramEnd"/>
      <w:r w:rsidRPr="00820506">
        <w:rPr>
          <w:rFonts w:ascii="Arial" w:hAnsi="Arial" w:cs="Arial"/>
          <w:sz w:val="24"/>
          <w:szCs w:val="24"/>
        </w:rPr>
        <w:t xml:space="preserve"> Kateřina </w:t>
      </w:r>
      <w:proofErr w:type="spellStart"/>
      <w:r w:rsidRPr="00820506">
        <w:rPr>
          <w:rFonts w:ascii="Arial" w:hAnsi="Arial" w:cs="Arial"/>
          <w:sz w:val="24"/>
          <w:szCs w:val="24"/>
        </w:rPr>
        <w:t>Frankeová</w:t>
      </w:r>
      <w:proofErr w:type="spellEnd"/>
    </w:p>
    <w:sectPr w:rsidR="00250007" w:rsidRPr="00EA4D1F" w:rsidSect="00CC511C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EE" w:rsidRDefault="00D75AEE" w:rsidP="00CC511C">
      <w:pPr>
        <w:spacing w:after="0" w:line="240" w:lineRule="auto"/>
      </w:pPr>
      <w:r>
        <w:separator/>
      </w:r>
    </w:p>
  </w:endnote>
  <w:endnote w:type="continuationSeparator" w:id="0">
    <w:p w:rsidR="00D75AEE" w:rsidRDefault="00D75AEE" w:rsidP="00CC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6573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34855" w:rsidRDefault="00A3485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381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381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34855" w:rsidRDefault="00A348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EE" w:rsidRDefault="00D75AEE" w:rsidP="00CC511C">
      <w:pPr>
        <w:spacing w:after="0" w:line="240" w:lineRule="auto"/>
      </w:pPr>
      <w:r>
        <w:separator/>
      </w:r>
    </w:p>
  </w:footnote>
  <w:footnote w:type="continuationSeparator" w:id="0">
    <w:p w:rsidR="00D75AEE" w:rsidRDefault="00D75AEE" w:rsidP="00CC5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87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3AC1163"/>
    <w:multiLevelType w:val="hybridMultilevel"/>
    <w:tmpl w:val="8CF07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F1706"/>
    <w:multiLevelType w:val="hybridMultilevel"/>
    <w:tmpl w:val="63507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346A4"/>
    <w:multiLevelType w:val="hybridMultilevel"/>
    <w:tmpl w:val="CBF03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A34EA"/>
    <w:multiLevelType w:val="hybridMultilevel"/>
    <w:tmpl w:val="4F5CE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01F6C"/>
    <w:multiLevelType w:val="hybridMultilevel"/>
    <w:tmpl w:val="ECFC2E32"/>
    <w:lvl w:ilvl="0" w:tplc="9A286D3A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B7EE8"/>
    <w:multiLevelType w:val="hybridMultilevel"/>
    <w:tmpl w:val="B54CD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E70FD"/>
    <w:multiLevelType w:val="hybridMultilevel"/>
    <w:tmpl w:val="AD4859DA"/>
    <w:lvl w:ilvl="0" w:tplc="53265BD0">
      <w:start w:val="3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36DEF"/>
    <w:multiLevelType w:val="hybridMultilevel"/>
    <w:tmpl w:val="63507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D808F0"/>
    <w:multiLevelType w:val="hybridMultilevel"/>
    <w:tmpl w:val="5AAE4C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31EF5"/>
    <w:multiLevelType w:val="hybridMultilevel"/>
    <w:tmpl w:val="8CD42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F5CA4"/>
    <w:multiLevelType w:val="hybridMultilevel"/>
    <w:tmpl w:val="6360C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64C3B"/>
    <w:multiLevelType w:val="hybridMultilevel"/>
    <w:tmpl w:val="83248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22A55"/>
    <w:multiLevelType w:val="hybridMultilevel"/>
    <w:tmpl w:val="5F86FE0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76D32C5"/>
    <w:multiLevelType w:val="hybridMultilevel"/>
    <w:tmpl w:val="462C9D60"/>
    <w:lvl w:ilvl="0" w:tplc="48CE72D2">
      <w:start w:val="3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428F6"/>
    <w:multiLevelType w:val="hybridMultilevel"/>
    <w:tmpl w:val="1A046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F24015"/>
    <w:multiLevelType w:val="hybridMultilevel"/>
    <w:tmpl w:val="CBF03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51B21"/>
    <w:multiLevelType w:val="hybridMultilevel"/>
    <w:tmpl w:val="E1D0997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B014BFD"/>
    <w:multiLevelType w:val="hybridMultilevel"/>
    <w:tmpl w:val="27241E9E"/>
    <w:lvl w:ilvl="0" w:tplc="57C0E50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357C6"/>
    <w:multiLevelType w:val="hybridMultilevel"/>
    <w:tmpl w:val="0EDA1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5E6E6B"/>
    <w:multiLevelType w:val="hybridMultilevel"/>
    <w:tmpl w:val="6360C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A2624"/>
    <w:multiLevelType w:val="hybridMultilevel"/>
    <w:tmpl w:val="6360C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553A3"/>
    <w:multiLevelType w:val="hybridMultilevel"/>
    <w:tmpl w:val="CBF03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B84AE1"/>
    <w:multiLevelType w:val="hybridMultilevel"/>
    <w:tmpl w:val="AE1E5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096AB0"/>
    <w:multiLevelType w:val="hybridMultilevel"/>
    <w:tmpl w:val="4530A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85499C"/>
    <w:multiLevelType w:val="hybridMultilevel"/>
    <w:tmpl w:val="32E60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046231"/>
    <w:multiLevelType w:val="hybridMultilevel"/>
    <w:tmpl w:val="60A2C5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2F28FE"/>
    <w:multiLevelType w:val="hybridMultilevel"/>
    <w:tmpl w:val="88FA8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623A00"/>
    <w:multiLevelType w:val="hybridMultilevel"/>
    <w:tmpl w:val="0D50F6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6413E"/>
    <w:multiLevelType w:val="hybridMultilevel"/>
    <w:tmpl w:val="44D4E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55986"/>
    <w:multiLevelType w:val="hybridMultilevel"/>
    <w:tmpl w:val="6360C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706DD9"/>
    <w:multiLevelType w:val="hybridMultilevel"/>
    <w:tmpl w:val="CBF03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F0A30"/>
    <w:multiLevelType w:val="hybridMultilevel"/>
    <w:tmpl w:val="EB4430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062A39"/>
    <w:multiLevelType w:val="hybridMultilevel"/>
    <w:tmpl w:val="0B30A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581500"/>
    <w:multiLevelType w:val="hybridMultilevel"/>
    <w:tmpl w:val="6360C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842D74"/>
    <w:multiLevelType w:val="hybridMultilevel"/>
    <w:tmpl w:val="CFE89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477824"/>
    <w:multiLevelType w:val="hybridMultilevel"/>
    <w:tmpl w:val="CBF03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34"/>
  </w:num>
  <w:num w:numId="4">
    <w:abstractNumId w:val="14"/>
  </w:num>
  <w:num w:numId="5">
    <w:abstractNumId w:val="7"/>
  </w:num>
  <w:num w:numId="6">
    <w:abstractNumId w:val="22"/>
  </w:num>
  <w:num w:numId="7">
    <w:abstractNumId w:val="3"/>
  </w:num>
  <w:num w:numId="8">
    <w:abstractNumId w:val="36"/>
  </w:num>
  <w:num w:numId="9">
    <w:abstractNumId w:val="16"/>
  </w:num>
  <w:num w:numId="10">
    <w:abstractNumId w:val="31"/>
  </w:num>
  <w:num w:numId="11">
    <w:abstractNumId w:val="20"/>
  </w:num>
  <w:num w:numId="12">
    <w:abstractNumId w:val="21"/>
  </w:num>
  <w:num w:numId="13">
    <w:abstractNumId w:val="0"/>
  </w:num>
  <w:num w:numId="14">
    <w:abstractNumId w:val="5"/>
  </w:num>
  <w:num w:numId="15">
    <w:abstractNumId w:val="19"/>
  </w:num>
  <w:num w:numId="16">
    <w:abstractNumId w:val="1"/>
  </w:num>
  <w:num w:numId="17">
    <w:abstractNumId w:val="6"/>
  </w:num>
  <w:num w:numId="18">
    <w:abstractNumId w:val="8"/>
  </w:num>
  <w:num w:numId="19">
    <w:abstractNumId w:val="2"/>
  </w:num>
  <w:num w:numId="20">
    <w:abstractNumId w:val="18"/>
  </w:num>
  <w:num w:numId="21">
    <w:abstractNumId w:val="32"/>
  </w:num>
  <w:num w:numId="22">
    <w:abstractNumId w:val="15"/>
  </w:num>
  <w:num w:numId="23">
    <w:abstractNumId w:val="12"/>
  </w:num>
  <w:num w:numId="24">
    <w:abstractNumId w:val="23"/>
  </w:num>
  <w:num w:numId="25">
    <w:abstractNumId w:val="26"/>
  </w:num>
  <w:num w:numId="26">
    <w:abstractNumId w:val="29"/>
  </w:num>
  <w:num w:numId="27">
    <w:abstractNumId w:val="24"/>
  </w:num>
  <w:num w:numId="28">
    <w:abstractNumId w:val="35"/>
  </w:num>
  <w:num w:numId="29">
    <w:abstractNumId w:val="4"/>
  </w:num>
  <w:num w:numId="30">
    <w:abstractNumId w:val="27"/>
  </w:num>
  <w:num w:numId="31">
    <w:abstractNumId w:val="13"/>
  </w:num>
  <w:num w:numId="32">
    <w:abstractNumId w:val="17"/>
  </w:num>
  <w:num w:numId="33">
    <w:abstractNumId w:val="25"/>
  </w:num>
  <w:num w:numId="34">
    <w:abstractNumId w:val="9"/>
  </w:num>
  <w:num w:numId="35">
    <w:abstractNumId w:val="10"/>
  </w:num>
  <w:num w:numId="36">
    <w:abstractNumId w:val="33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79"/>
    <w:rsid w:val="00007B5A"/>
    <w:rsid w:val="000111F3"/>
    <w:rsid w:val="00011853"/>
    <w:rsid w:val="000210F0"/>
    <w:rsid w:val="0002450A"/>
    <w:rsid w:val="00032AF7"/>
    <w:rsid w:val="00034A57"/>
    <w:rsid w:val="00037D15"/>
    <w:rsid w:val="000546C0"/>
    <w:rsid w:val="0005580D"/>
    <w:rsid w:val="00057FC4"/>
    <w:rsid w:val="00063128"/>
    <w:rsid w:val="000652DB"/>
    <w:rsid w:val="00076E36"/>
    <w:rsid w:val="00087386"/>
    <w:rsid w:val="000873AD"/>
    <w:rsid w:val="000A5375"/>
    <w:rsid w:val="000A568E"/>
    <w:rsid w:val="000B413E"/>
    <w:rsid w:val="000C09A0"/>
    <w:rsid w:val="000D6995"/>
    <w:rsid w:val="000E230A"/>
    <w:rsid w:val="000E7E91"/>
    <w:rsid w:val="000F268C"/>
    <w:rsid w:val="000F78DA"/>
    <w:rsid w:val="001070B3"/>
    <w:rsid w:val="00107ADC"/>
    <w:rsid w:val="001238F3"/>
    <w:rsid w:val="001272C6"/>
    <w:rsid w:val="00144150"/>
    <w:rsid w:val="001453E4"/>
    <w:rsid w:val="00150775"/>
    <w:rsid w:val="00152246"/>
    <w:rsid w:val="001532A8"/>
    <w:rsid w:val="00155056"/>
    <w:rsid w:val="0016009D"/>
    <w:rsid w:val="001607B6"/>
    <w:rsid w:val="00160A02"/>
    <w:rsid w:val="00162754"/>
    <w:rsid w:val="00164F1D"/>
    <w:rsid w:val="0017271A"/>
    <w:rsid w:val="00173ACE"/>
    <w:rsid w:val="0017656F"/>
    <w:rsid w:val="0017660B"/>
    <w:rsid w:val="0018219B"/>
    <w:rsid w:val="00187D8D"/>
    <w:rsid w:val="00191163"/>
    <w:rsid w:val="00191A2F"/>
    <w:rsid w:val="001A2BCE"/>
    <w:rsid w:val="001A5679"/>
    <w:rsid w:val="001C0650"/>
    <w:rsid w:val="001C2622"/>
    <w:rsid w:val="001C621E"/>
    <w:rsid w:val="001D6FB2"/>
    <w:rsid w:val="002209E3"/>
    <w:rsid w:val="00227A41"/>
    <w:rsid w:val="00231420"/>
    <w:rsid w:val="00233B67"/>
    <w:rsid w:val="0023712F"/>
    <w:rsid w:val="002458FB"/>
    <w:rsid w:val="00246501"/>
    <w:rsid w:val="00250007"/>
    <w:rsid w:val="00250E11"/>
    <w:rsid w:val="00251741"/>
    <w:rsid w:val="00253E08"/>
    <w:rsid w:val="00256D05"/>
    <w:rsid w:val="00263CB2"/>
    <w:rsid w:val="00273083"/>
    <w:rsid w:val="00280968"/>
    <w:rsid w:val="00281E98"/>
    <w:rsid w:val="00292E13"/>
    <w:rsid w:val="00295AAF"/>
    <w:rsid w:val="002A2833"/>
    <w:rsid w:val="002A60A4"/>
    <w:rsid w:val="002B78C6"/>
    <w:rsid w:val="002B7C73"/>
    <w:rsid w:val="002C1D0A"/>
    <w:rsid w:val="002C5D13"/>
    <w:rsid w:val="002C6413"/>
    <w:rsid w:val="002D5EBA"/>
    <w:rsid w:val="002D5F5B"/>
    <w:rsid w:val="002D6D69"/>
    <w:rsid w:val="002E748D"/>
    <w:rsid w:val="002F2B5B"/>
    <w:rsid w:val="002F5FCB"/>
    <w:rsid w:val="0030018B"/>
    <w:rsid w:val="003011EE"/>
    <w:rsid w:val="00307210"/>
    <w:rsid w:val="003167EE"/>
    <w:rsid w:val="003176F0"/>
    <w:rsid w:val="00317F1F"/>
    <w:rsid w:val="003269FD"/>
    <w:rsid w:val="00327F00"/>
    <w:rsid w:val="00330A6B"/>
    <w:rsid w:val="0033253B"/>
    <w:rsid w:val="00334F2F"/>
    <w:rsid w:val="0034199C"/>
    <w:rsid w:val="0034281D"/>
    <w:rsid w:val="00343667"/>
    <w:rsid w:val="003471BB"/>
    <w:rsid w:val="00347931"/>
    <w:rsid w:val="00374945"/>
    <w:rsid w:val="0038240C"/>
    <w:rsid w:val="00394B67"/>
    <w:rsid w:val="003A43AA"/>
    <w:rsid w:val="003A64D9"/>
    <w:rsid w:val="003A787E"/>
    <w:rsid w:val="003B1AC8"/>
    <w:rsid w:val="003B489D"/>
    <w:rsid w:val="003C5198"/>
    <w:rsid w:val="003D0199"/>
    <w:rsid w:val="003D0227"/>
    <w:rsid w:val="003D24FD"/>
    <w:rsid w:val="003E28A3"/>
    <w:rsid w:val="003E4A17"/>
    <w:rsid w:val="003F06A7"/>
    <w:rsid w:val="003F28E8"/>
    <w:rsid w:val="003F4E37"/>
    <w:rsid w:val="003F7F85"/>
    <w:rsid w:val="00401249"/>
    <w:rsid w:val="00402047"/>
    <w:rsid w:val="004061E7"/>
    <w:rsid w:val="00407DA3"/>
    <w:rsid w:val="0041052C"/>
    <w:rsid w:val="004105BE"/>
    <w:rsid w:val="00411520"/>
    <w:rsid w:val="00415BD2"/>
    <w:rsid w:val="00416CA4"/>
    <w:rsid w:val="00417046"/>
    <w:rsid w:val="00423E2B"/>
    <w:rsid w:val="00426F84"/>
    <w:rsid w:val="004342B7"/>
    <w:rsid w:val="004361C9"/>
    <w:rsid w:val="004459FB"/>
    <w:rsid w:val="00452C89"/>
    <w:rsid w:val="00462703"/>
    <w:rsid w:val="00463098"/>
    <w:rsid w:val="0047079E"/>
    <w:rsid w:val="00470C17"/>
    <w:rsid w:val="004734EF"/>
    <w:rsid w:val="00482E0C"/>
    <w:rsid w:val="00483C42"/>
    <w:rsid w:val="00485158"/>
    <w:rsid w:val="004857ED"/>
    <w:rsid w:val="00485CE8"/>
    <w:rsid w:val="00490267"/>
    <w:rsid w:val="0049109D"/>
    <w:rsid w:val="00493462"/>
    <w:rsid w:val="004A0BF9"/>
    <w:rsid w:val="004A786D"/>
    <w:rsid w:val="004B250B"/>
    <w:rsid w:val="004B2EF5"/>
    <w:rsid w:val="004B42F0"/>
    <w:rsid w:val="004C1363"/>
    <w:rsid w:val="004C2D9E"/>
    <w:rsid w:val="004D06E8"/>
    <w:rsid w:val="004E035E"/>
    <w:rsid w:val="004E2E5A"/>
    <w:rsid w:val="004F0FA8"/>
    <w:rsid w:val="004F2E80"/>
    <w:rsid w:val="0050001A"/>
    <w:rsid w:val="00503826"/>
    <w:rsid w:val="0051206A"/>
    <w:rsid w:val="0051249E"/>
    <w:rsid w:val="00514987"/>
    <w:rsid w:val="00523D80"/>
    <w:rsid w:val="00526C75"/>
    <w:rsid w:val="00530A5B"/>
    <w:rsid w:val="005353EB"/>
    <w:rsid w:val="00536A55"/>
    <w:rsid w:val="00547B3E"/>
    <w:rsid w:val="005552C2"/>
    <w:rsid w:val="00555BBA"/>
    <w:rsid w:val="00557ACB"/>
    <w:rsid w:val="00567FBA"/>
    <w:rsid w:val="0057760E"/>
    <w:rsid w:val="0058726D"/>
    <w:rsid w:val="005A6F18"/>
    <w:rsid w:val="005B1E45"/>
    <w:rsid w:val="005B2786"/>
    <w:rsid w:val="005B3A5B"/>
    <w:rsid w:val="005C17AE"/>
    <w:rsid w:val="005C233E"/>
    <w:rsid w:val="005C4743"/>
    <w:rsid w:val="005C49AD"/>
    <w:rsid w:val="005C690E"/>
    <w:rsid w:val="005D61DC"/>
    <w:rsid w:val="005E1ACE"/>
    <w:rsid w:val="005F2189"/>
    <w:rsid w:val="005F2B4F"/>
    <w:rsid w:val="005F2C83"/>
    <w:rsid w:val="0060622F"/>
    <w:rsid w:val="00611934"/>
    <w:rsid w:val="006157E6"/>
    <w:rsid w:val="00620953"/>
    <w:rsid w:val="00621A5F"/>
    <w:rsid w:val="006226BC"/>
    <w:rsid w:val="00622880"/>
    <w:rsid w:val="00626836"/>
    <w:rsid w:val="00634B4C"/>
    <w:rsid w:val="006447EF"/>
    <w:rsid w:val="00653F55"/>
    <w:rsid w:val="0066060B"/>
    <w:rsid w:val="00664DB8"/>
    <w:rsid w:val="0067321D"/>
    <w:rsid w:val="006741C8"/>
    <w:rsid w:val="00676159"/>
    <w:rsid w:val="00677F06"/>
    <w:rsid w:val="00687A41"/>
    <w:rsid w:val="006B1E9B"/>
    <w:rsid w:val="006B719B"/>
    <w:rsid w:val="006C12B0"/>
    <w:rsid w:val="006C21E8"/>
    <w:rsid w:val="006C4AF8"/>
    <w:rsid w:val="006D47DC"/>
    <w:rsid w:val="006E47A3"/>
    <w:rsid w:val="006E4BD3"/>
    <w:rsid w:val="006E6E5A"/>
    <w:rsid w:val="006F2F94"/>
    <w:rsid w:val="00704CAB"/>
    <w:rsid w:val="00716F27"/>
    <w:rsid w:val="00736A2E"/>
    <w:rsid w:val="007472BD"/>
    <w:rsid w:val="007473C7"/>
    <w:rsid w:val="007531FA"/>
    <w:rsid w:val="0077327E"/>
    <w:rsid w:val="007734CB"/>
    <w:rsid w:val="0078027D"/>
    <w:rsid w:val="00793505"/>
    <w:rsid w:val="00795BB0"/>
    <w:rsid w:val="007A2A06"/>
    <w:rsid w:val="007A3B2A"/>
    <w:rsid w:val="007B77DB"/>
    <w:rsid w:val="007D1A6A"/>
    <w:rsid w:val="007E5F82"/>
    <w:rsid w:val="007F06F9"/>
    <w:rsid w:val="007F4E69"/>
    <w:rsid w:val="007F5CD5"/>
    <w:rsid w:val="00801E79"/>
    <w:rsid w:val="0080223E"/>
    <w:rsid w:val="008054A0"/>
    <w:rsid w:val="00813F87"/>
    <w:rsid w:val="0081444A"/>
    <w:rsid w:val="00820506"/>
    <w:rsid w:val="00820B4A"/>
    <w:rsid w:val="008263DB"/>
    <w:rsid w:val="00834CAA"/>
    <w:rsid w:val="008358A1"/>
    <w:rsid w:val="00836252"/>
    <w:rsid w:val="00842074"/>
    <w:rsid w:val="008451A3"/>
    <w:rsid w:val="008465C3"/>
    <w:rsid w:val="00846E49"/>
    <w:rsid w:val="00857CD9"/>
    <w:rsid w:val="0086209F"/>
    <w:rsid w:val="008716B2"/>
    <w:rsid w:val="00874031"/>
    <w:rsid w:val="0087514A"/>
    <w:rsid w:val="008A482E"/>
    <w:rsid w:val="008C7061"/>
    <w:rsid w:val="008D32DE"/>
    <w:rsid w:val="008E0F1E"/>
    <w:rsid w:val="008F3557"/>
    <w:rsid w:val="00911945"/>
    <w:rsid w:val="00911E29"/>
    <w:rsid w:val="00920871"/>
    <w:rsid w:val="00921FDC"/>
    <w:rsid w:val="009221C0"/>
    <w:rsid w:val="0092337E"/>
    <w:rsid w:val="009275C2"/>
    <w:rsid w:val="0093246F"/>
    <w:rsid w:val="00940AD8"/>
    <w:rsid w:val="00944AB2"/>
    <w:rsid w:val="00955978"/>
    <w:rsid w:val="00955B79"/>
    <w:rsid w:val="009634A7"/>
    <w:rsid w:val="00975A33"/>
    <w:rsid w:val="00977D59"/>
    <w:rsid w:val="0099251F"/>
    <w:rsid w:val="0099265A"/>
    <w:rsid w:val="009A2E57"/>
    <w:rsid w:val="009A643B"/>
    <w:rsid w:val="009B66CA"/>
    <w:rsid w:val="009C3A62"/>
    <w:rsid w:val="009C6AF0"/>
    <w:rsid w:val="009C74F8"/>
    <w:rsid w:val="009C7E8F"/>
    <w:rsid w:val="009E0EF0"/>
    <w:rsid w:val="009E154D"/>
    <w:rsid w:val="009E575B"/>
    <w:rsid w:val="009E7763"/>
    <w:rsid w:val="009F458E"/>
    <w:rsid w:val="009F7358"/>
    <w:rsid w:val="00A01FFD"/>
    <w:rsid w:val="00A1106F"/>
    <w:rsid w:val="00A13A13"/>
    <w:rsid w:val="00A2778D"/>
    <w:rsid w:val="00A31C27"/>
    <w:rsid w:val="00A34812"/>
    <w:rsid w:val="00A34855"/>
    <w:rsid w:val="00A36FA5"/>
    <w:rsid w:val="00A4189E"/>
    <w:rsid w:val="00A53279"/>
    <w:rsid w:val="00A57565"/>
    <w:rsid w:val="00A61480"/>
    <w:rsid w:val="00A706D9"/>
    <w:rsid w:val="00A72D61"/>
    <w:rsid w:val="00A9321F"/>
    <w:rsid w:val="00A9374E"/>
    <w:rsid w:val="00AB0309"/>
    <w:rsid w:val="00AB1B01"/>
    <w:rsid w:val="00AB5FAF"/>
    <w:rsid w:val="00AC0EA7"/>
    <w:rsid w:val="00AC506D"/>
    <w:rsid w:val="00AC6AA3"/>
    <w:rsid w:val="00AD7E80"/>
    <w:rsid w:val="00AF06FD"/>
    <w:rsid w:val="00B03625"/>
    <w:rsid w:val="00B1475D"/>
    <w:rsid w:val="00B20C96"/>
    <w:rsid w:val="00B25552"/>
    <w:rsid w:val="00B266B9"/>
    <w:rsid w:val="00B31239"/>
    <w:rsid w:val="00B324DD"/>
    <w:rsid w:val="00B3278A"/>
    <w:rsid w:val="00B34AE3"/>
    <w:rsid w:val="00B34D88"/>
    <w:rsid w:val="00B35103"/>
    <w:rsid w:val="00B41DFF"/>
    <w:rsid w:val="00B422BB"/>
    <w:rsid w:val="00B44679"/>
    <w:rsid w:val="00B456E6"/>
    <w:rsid w:val="00B53ECA"/>
    <w:rsid w:val="00B5477F"/>
    <w:rsid w:val="00B73B1F"/>
    <w:rsid w:val="00B8087D"/>
    <w:rsid w:val="00B864D4"/>
    <w:rsid w:val="00B868BF"/>
    <w:rsid w:val="00B922FF"/>
    <w:rsid w:val="00B950E2"/>
    <w:rsid w:val="00BA07E6"/>
    <w:rsid w:val="00BA1844"/>
    <w:rsid w:val="00BA5AAC"/>
    <w:rsid w:val="00BB27DE"/>
    <w:rsid w:val="00BB73D1"/>
    <w:rsid w:val="00BC1169"/>
    <w:rsid w:val="00BC3331"/>
    <w:rsid w:val="00BC3A50"/>
    <w:rsid w:val="00BD4656"/>
    <w:rsid w:val="00BD6413"/>
    <w:rsid w:val="00BE19DE"/>
    <w:rsid w:val="00BE22B3"/>
    <w:rsid w:val="00BF1A84"/>
    <w:rsid w:val="00BF7624"/>
    <w:rsid w:val="00C0094C"/>
    <w:rsid w:val="00C04A6C"/>
    <w:rsid w:val="00C05153"/>
    <w:rsid w:val="00C101FE"/>
    <w:rsid w:val="00C21661"/>
    <w:rsid w:val="00C22CFA"/>
    <w:rsid w:val="00C35ACE"/>
    <w:rsid w:val="00C36E96"/>
    <w:rsid w:val="00C37401"/>
    <w:rsid w:val="00C37EA0"/>
    <w:rsid w:val="00C600F7"/>
    <w:rsid w:val="00C619AE"/>
    <w:rsid w:val="00C62F16"/>
    <w:rsid w:val="00C760ED"/>
    <w:rsid w:val="00C7648D"/>
    <w:rsid w:val="00C80C22"/>
    <w:rsid w:val="00C92D96"/>
    <w:rsid w:val="00C96F63"/>
    <w:rsid w:val="00C9703A"/>
    <w:rsid w:val="00C97EF2"/>
    <w:rsid w:val="00CA7282"/>
    <w:rsid w:val="00CB4928"/>
    <w:rsid w:val="00CB6508"/>
    <w:rsid w:val="00CC4D3C"/>
    <w:rsid w:val="00CC511C"/>
    <w:rsid w:val="00CD309E"/>
    <w:rsid w:val="00CD45E7"/>
    <w:rsid w:val="00CD604F"/>
    <w:rsid w:val="00CE21D7"/>
    <w:rsid w:val="00CF3904"/>
    <w:rsid w:val="00CF3D08"/>
    <w:rsid w:val="00CF52EC"/>
    <w:rsid w:val="00CF7A12"/>
    <w:rsid w:val="00D025C4"/>
    <w:rsid w:val="00D167EB"/>
    <w:rsid w:val="00D17532"/>
    <w:rsid w:val="00D275EB"/>
    <w:rsid w:val="00D3423D"/>
    <w:rsid w:val="00D36717"/>
    <w:rsid w:val="00D43BA0"/>
    <w:rsid w:val="00D43DBB"/>
    <w:rsid w:val="00D455E4"/>
    <w:rsid w:val="00D5253F"/>
    <w:rsid w:val="00D54CC3"/>
    <w:rsid w:val="00D55C62"/>
    <w:rsid w:val="00D63D86"/>
    <w:rsid w:val="00D663AB"/>
    <w:rsid w:val="00D67A3B"/>
    <w:rsid w:val="00D747CC"/>
    <w:rsid w:val="00D75AEE"/>
    <w:rsid w:val="00D8109A"/>
    <w:rsid w:val="00D825B4"/>
    <w:rsid w:val="00D83F33"/>
    <w:rsid w:val="00D95178"/>
    <w:rsid w:val="00DA25DE"/>
    <w:rsid w:val="00DA2674"/>
    <w:rsid w:val="00DA26B0"/>
    <w:rsid w:val="00DB6343"/>
    <w:rsid w:val="00DC1F6F"/>
    <w:rsid w:val="00DD05AC"/>
    <w:rsid w:val="00DE19D7"/>
    <w:rsid w:val="00DE4ABF"/>
    <w:rsid w:val="00DF0855"/>
    <w:rsid w:val="00DF3586"/>
    <w:rsid w:val="00DF5AAF"/>
    <w:rsid w:val="00DF7504"/>
    <w:rsid w:val="00E02948"/>
    <w:rsid w:val="00E030BF"/>
    <w:rsid w:val="00E14F0F"/>
    <w:rsid w:val="00E22C86"/>
    <w:rsid w:val="00E23B46"/>
    <w:rsid w:val="00E2549D"/>
    <w:rsid w:val="00E2739C"/>
    <w:rsid w:val="00E273A8"/>
    <w:rsid w:val="00E27CA0"/>
    <w:rsid w:val="00E37743"/>
    <w:rsid w:val="00E41A2D"/>
    <w:rsid w:val="00E465A7"/>
    <w:rsid w:val="00E47F58"/>
    <w:rsid w:val="00E56105"/>
    <w:rsid w:val="00E7286A"/>
    <w:rsid w:val="00E84036"/>
    <w:rsid w:val="00E85A31"/>
    <w:rsid w:val="00E9632B"/>
    <w:rsid w:val="00EA4D1F"/>
    <w:rsid w:val="00EB4DFB"/>
    <w:rsid w:val="00EC1A7D"/>
    <w:rsid w:val="00EE30ED"/>
    <w:rsid w:val="00EE4962"/>
    <w:rsid w:val="00EE6E9E"/>
    <w:rsid w:val="00EF66DC"/>
    <w:rsid w:val="00F06A50"/>
    <w:rsid w:val="00F13814"/>
    <w:rsid w:val="00F159FA"/>
    <w:rsid w:val="00F172C0"/>
    <w:rsid w:val="00F21ECE"/>
    <w:rsid w:val="00F22263"/>
    <w:rsid w:val="00F22D6D"/>
    <w:rsid w:val="00F27CB3"/>
    <w:rsid w:val="00F33601"/>
    <w:rsid w:val="00F374A0"/>
    <w:rsid w:val="00F37544"/>
    <w:rsid w:val="00F3772C"/>
    <w:rsid w:val="00F47552"/>
    <w:rsid w:val="00F536CA"/>
    <w:rsid w:val="00F56842"/>
    <w:rsid w:val="00F577CD"/>
    <w:rsid w:val="00F603C3"/>
    <w:rsid w:val="00F613A3"/>
    <w:rsid w:val="00F722A7"/>
    <w:rsid w:val="00F734AB"/>
    <w:rsid w:val="00F74D32"/>
    <w:rsid w:val="00F7518E"/>
    <w:rsid w:val="00F8078C"/>
    <w:rsid w:val="00FA3B1A"/>
    <w:rsid w:val="00FA63D5"/>
    <w:rsid w:val="00FA7191"/>
    <w:rsid w:val="00FB30E2"/>
    <w:rsid w:val="00FC4931"/>
    <w:rsid w:val="00FC5A1D"/>
    <w:rsid w:val="00FC6E2C"/>
    <w:rsid w:val="00FD0684"/>
    <w:rsid w:val="00FD6945"/>
    <w:rsid w:val="00FE1B83"/>
    <w:rsid w:val="00FF15A8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E79"/>
  </w:style>
  <w:style w:type="paragraph" w:styleId="Nadpis1">
    <w:name w:val="heading 1"/>
    <w:basedOn w:val="Normln"/>
    <w:next w:val="Normln"/>
    <w:link w:val="Nadpis1Char"/>
    <w:uiPriority w:val="9"/>
    <w:qFormat/>
    <w:rsid w:val="00801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01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801E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01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01E79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eastAsia="Times New Roman" w:hAnsi="Cambria" w:cs="Times New Roman"/>
      <w:smallCaps/>
      <w:color w:val="3071C3"/>
      <w:spacing w:val="20"/>
      <w:sz w:val="20"/>
      <w:szCs w:val="20"/>
      <w:lang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01E79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eastAsia="Times New Roman" w:hAnsi="Cambria" w:cs="Times New Roman"/>
      <w:smallCaps/>
      <w:color w:val="938953"/>
      <w:spacing w:val="20"/>
      <w:sz w:val="20"/>
      <w:szCs w:val="20"/>
      <w:lang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1E79"/>
    <w:pPr>
      <w:pBdr>
        <w:bottom w:val="dotted" w:sz="8" w:space="1" w:color="938953"/>
      </w:pBdr>
      <w:spacing w:before="200" w:after="100" w:line="240" w:lineRule="auto"/>
      <w:ind w:left="2160"/>
      <w:contextualSpacing/>
      <w:outlineLvl w:val="6"/>
    </w:pPr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01E79"/>
    <w:pPr>
      <w:spacing w:before="200" w:after="60" w:line="240" w:lineRule="auto"/>
      <w:ind w:left="2160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1E79"/>
    <w:pPr>
      <w:spacing w:before="200" w:after="60" w:line="240" w:lineRule="auto"/>
      <w:ind w:left="2160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01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01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01E7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1E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01E79"/>
    <w:rPr>
      <w:rFonts w:ascii="Cambria" w:eastAsia="Times New Roman" w:hAnsi="Cambria" w:cs="Times New Roman"/>
      <w:smallCaps/>
      <w:color w:val="3071C3"/>
      <w:spacing w:val="20"/>
      <w:sz w:val="20"/>
      <w:szCs w:val="20"/>
      <w:lang w:bidi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01E79"/>
    <w:rPr>
      <w:rFonts w:ascii="Cambria" w:eastAsia="Times New Roman" w:hAnsi="Cambria" w:cs="Times New Roman"/>
      <w:smallCaps/>
      <w:color w:val="938953"/>
      <w:spacing w:val="20"/>
      <w:sz w:val="20"/>
      <w:szCs w:val="20"/>
      <w:lang w:bidi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1E79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bidi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1E79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bidi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1E79"/>
    <w:rPr>
      <w:rFonts w:ascii="Cambria" w:eastAsia="Times New Roman" w:hAnsi="Cambria" w:cs="Times New Roman"/>
      <w:smallCaps/>
      <w:color w:val="938953"/>
      <w:spacing w:val="20"/>
      <w:sz w:val="16"/>
      <w:szCs w:val="16"/>
      <w:lang w:bidi="en-US"/>
    </w:rPr>
  </w:style>
  <w:style w:type="paragraph" w:customStyle="1" w:styleId="l2">
    <w:name w:val="l2"/>
    <w:basedOn w:val="Normln"/>
    <w:rsid w:val="0080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80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01E79"/>
    <w:rPr>
      <w:i/>
      <w:iCs/>
    </w:rPr>
  </w:style>
  <w:style w:type="character" w:customStyle="1" w:styleId="apple-converted-space">
    <w:name w:val="apple-converted-space"/>
    <w:basedOn w:val="Standardnpsmoodstavce"/>
    <w:rsid w:val="00801E79"/>
  </w:style>
  <w:style w:type="character" w:styleId="Hypertextovodkaz">
    <w:name w:val="Hyperlink"/>
    <w:basedOn w:val="Standardnpsmoodstavce"/>
    <w:uiPriority w:val="99"/>
    <w:unhideWhenUsed/>
    <w:rsid w:val="00801E79"/>
    <w:rPr>
      <w:color w:val="0000FF"/>
      <w:u w:val="single"/>
    </w:rPr>
  </w:style>
  <w:style w:type="table" w:styleId="Mkatabulky">
    <w:name w:val="Table Grid"/>
    <w:basedOn w:val="Normlntabulka"/>
    <w:uiPriority w:val="59"/>
    <w:rsid w:val="00801E79"/>
    <w:pPr>
      <w:spacing w:line="252" w:lineRule="auto"/>
    </w:pPr>
    <w:rPr>
      <w:rFonts w:asciiTheme="majorHAnsi" w:eastAsiaTheme="majorEastAsia" w:hAnsiTheme="majorHAnsi" w:cstheme="majorBid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01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E79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01E79"/>
    <w:pPr>
      <w:spacing w:after="160" w:line="288" w:lineRule="auto"/>
      <w:ind w:left="2160"/>
    </w:pPr>
    <w:rPr>
      <w:rFonts w:ascii="Century Gothic" w:eastAsia="Calibri" w:hAnsi="Century Gothic" w:cs="Times New Roman"/>
      <w:b/>
      <w:bCs/>
      <w:smallCaps/>
      <w:color w:val="1F497D"/>
      <w:spacing w:val="10"/>
      <w:sz w:val="18"/>
      <w:szCs w:val="18"/>
      <w:lang w:bidi="en-US"/>
    </w:rPr>
  </w:style>
  <w:style w:type="paragraph" w:styleId="Nzev">
    <w:name w:val="Title"/>
    <w:next w:val="Normln"/>
    <w:link w:val="NzevChar"/>
    <w:uiPriority w:val="10"/>
    <w:qFormat/>
    <w:rsid w:val="00801E79"/>
    <w:pPr>
      <w:spacing w:after="16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801E79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paragraph" w:styleId="Podtitul">
    <w:name w:val="Subtitle"/>
    <w:next w:val="Normln"/>
    <w:link w:val="PodtitulChar"/>
    <w:uiPriority w:val="11"/>
    <w:qFormat/>
    <w:rsid w:val="00801E79"/>
    <w:pPr>
      <w:spacing w:after="600" w:line="240" w:lineRule="auto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801E79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Siln">
    <w:name w:val="Strong"/>
    <w:uiPriority w:val="22"/>
    <w:qFormat/>
    <w:rsid w:val="00801E79"/>
    <w:rPr>
      <w:b/>
      <w:bCs/>
      <w:spacing w:val="0"/>
    </w:rPr>
  </w:style>
  <w:style w:type="character" w:styleId="Zvraznn">
    <w:name w:val="Emphasis"/>
    <w:uiPriority w:val="20"/>
    <w:qFormat/>
    <w:rsid w:val="00801E79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Bezmezer">
    <w:name w:val="No Spacing"/>
    <w:basedOn w:val="Normln"/>
    <w:link w:val="BezmezerChar"/>
    <w:uiPriority w:val="1"/>
    <w:qFormat/>
    <w:rsid w:val="00801E79"/>
    <w:pPr>
      <w:spacing w:after="0" w:line="240" w:lineRule="auto"/>
      <w:ind w:left="2160"/>
    </w:pPr>
    <w:rPr>
      <w:rFonts w:ascii="Century Gothic" w:eastAsia="Calibri" w:hAnsi="Century Gothic" w:cs="Times New Roman"/>
      <w:color w:val="000000"/>
      <w:sz w:val="20"/>
      <w:szCs w:val="20"/>
      <w:lang w:bidi="en-US"/>
    </w:rPr>
  </w:style>
  <w:style w:type="character" w:customStyle="1" w:styleId="BezmezerChar">
    <w:name w:val="Bez mezer Char"/>
    <w:link w:val="Bezmezer"/>
    <w:uiPriority w:val="1"/>
    <w:rsid w:val="00801E79"/>
    <w:rPr>
      <w:rFonts w:ascii="Century Gothic" w:eastAsia="Calibri" w:hAnsi="Century Gothic" w:cs="Times New Roman"/>
      <w:color w:val="000000"/>
      <w:sz w:val="20"/>
      <w:szCs w:val="20"/>
      <w:lang w:bidi="en-US"/>
    </w:rPr>
  </w:style>
  <w:style w:type="paragraph" w:styleId="Odstavecseseznamem">
    <w:name w:val="List Paragraph"/>
    <w:basedOn w:val="Normln"/>
    <w:uiPriority w:val="34"/>
    <w:qFormat/>
    <w:rsid w:val="00801E79"/>
    <w:pPr>
      <w:spacing w:after="160" w:line="288" w:lineRule="auto"/>
      <w:ind w:left="720"/>
      <w:contextualSpacing/>
    </w:pPr>
    <w:rPr>
      <w:rFonts w:ascii="Century Gothic" w:eastAsia="Calibri" w:hAnsi="Century Gothic" w:cs="Times New Roman"/>
      <w:color w:val="000000"/>
      <w:sz w:val="20"/>
      <w:szCs w:val="20"/>
      <w:lang w:bidi="en-US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801E79"/>
    <w:pPr>
      <w:spacing w:after="160" w:line="288" w:lineRule="auto"/>
      <w:ind w:left="2160"/>
    </w:pPr>
    <w:rPr>
      <w:rFonts w:ascii="Century Gothic" w:eastAsia="Calibri" w:hAnsi="Century Gothic" w:cs="Times New Roman"/>
      <w:i/>
      <w:iCs/>
      <w:color w:val="000000"/>
      <w:sz w:val="20"/>
      <w:szCs w:val="20"/>
      <w:lang w:bidi="en-US"/>
    </w:rPr>
  </w:style>
  <w:style w:type="character" w:customStyle="1" w:styleId="CitaceChar">
    <w:name w:val="Citace Char"/>
    <w:link w:val="Citace"/>
    <w:uiPriority w:val="29"/>
    <w:rsid w:val="00801E79"/>
    <w:rPr>
      <w:rFonts w:ascii="Century Gothic" w:eastAsia="Calibri" w:hAnsi="Century Gothic" w:cs="Times New Roman"/>
      <w:i/>
      <w:iCs/>
      <w:color w:val="000000"/>
      <w:sz w:val="20"/>
      <w:szCs w:val="20"/>
      <w:lang w:bidi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801E79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bidi="en-US"/>
    </w:rPr>
  </w:style>
  <w:style w:type="character" w:customStyle="1" w:styleId="CitaceintenzivnChar">
    <w:name w:val="Citace – intenzivní Char"/>
    <w:link w:val="Citaceintenzivn"/>
    <w:uiPriority w:val="30"/>
    <w:rsid w:val="00801E79"/>
    <w:rPr>
      <w:rFonts w:ascii="Cambria" w:eastAsia="Times New Roman" w:hAnsi="Cambria" w:cs="Times New Roman"/>
      <w:smallCaps/>
      <w:color w:val="365F91"/>
      <w:sz w:val="20"/>
      <w:szCs w:val="20"/>
      <w:lang w:bidi="en-US"/>
    </w:rPr>
  </w:style>
  <w:style w:type="character" w:styleId="Zdraznnjemn">
    <w:name w:val="Subtle Emphasis"/>
    <w:uiPriority w:val="19"/>
    <w:qFormat/>
    <w:rsid w:val="00801E79"/>
    <w:rPr>
      <w:smallCaps/>
      <w:dstrike w:val="0"/>
      <w:color w:val="5A5A5A"/>
      <w:vertAlign w:val="baseline"/>
    </w:rPr>
  </w:style>
  <w:style w:type="character" w:styleId="Zdraznnintenzivn">
    <w:name w:val="Intense Emphasis"/>
    <w:uiPriority w:val="21"/>
    <w:qFormat/>
    <w:rsid w:val="00801E79"/>
    <w:rPr>
      <w:b/>
      <w:bCs/>
      <w:smallCaps/>
      <w:color w:val="4F81BD"/>
      <w:spacing w:val="40"/>
    </w:rPr>
  </w:style>
  <w:style w:type="character" w:styleId="Odkazjemn">
    <w:name w:val="Subtle Reference"/>
    <w:uiPriority w:val="31"/>
    <w:qFormat/>
    <w:rsid w:val="00801E79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Odkazintenzivn">
    <w:name w:val="Intense Reference"/>
    <w:uiPriority w:val="32"/>
    <w:qFormat/>
    <w:rsid w:val="00801E79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Nzevknihy">
    <w:name w:val="Book Title"/>
    <w:uiPriority w:val="33"/>
    <w:qFormat/>
    <w:rsid w:val="00801E79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01E79"/>
    <w:pPr>
      <w:keepNext w:val="0"/>
      <w:keepLines w:val="0"/>
      <w:spacing w:before="400" w:after="60" w:line="240" w:lineRule="auto"/>
      <w:ind w:left="2160"/>
      <w:contextualSpacing/>
      <w:outlineLvl w:val="9"/>
    </w:pPr>
    <w:rPr>
      <w:rFonts w:ascii="Cambria" w:eastAsia="Times New Roman" w:hAnsi="Cambria" w:cs="Times New Roman"/>
      <w:b w:val="0"/>
      <w:bCs w:val="0"/>
      <w:smallCaps/>
      <w:color w:val="0F243E"/>
      <w:spacing w:val="20"/>
      <w:sz w:val="32"/>
      <w:szCs w:val="32"/>
      <w:lang w:bidi="en-US"/>
    </w:rPr>
  </w:style>
  <w:style w:type="character" w:customStyle="1" w:styleId="cstitle">
    <w:name w:val="cstitle"/>
    <w:basedOn w:val="Standardnpsmoodstavce"/>
    <w:rsid w:val="00801E79"/>
  </w:style>
  <w:style w:type="character" w:customStyle="1" w:styleId="ab10">
    <w:name w:val="ab10"/>
    <w:basedOn w:val="Standardnpsmoodstavce"/>
    <w:rsid w:val="00801E79"/>
  </w:style>
  <w:style w:type="character" w:styleId="Zstupntext">
    <w:name w:val="Placeholder Text"/>
    <w:basedOn w:val="Standardnpsmoodstavce"/>
    <w:uiPriority w:val="99"/>
    <w:semiHidden/>
    <w:rsid w:val="00801E79"/>
    <w:rPr>
      <w:color w:val="808080"/>
    </w:rPr>
  </w:style>
  <w:style w:type="paragraph" w:customStyle="1" w:styleId="Default">
    <w:name w:val="Default"/>
    <w:rsid w:val="00801E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CM14">
    <w:name w:val="CM14"/>
    <w:basedOn w:val="Default"/>
    <w:next w:val="Default"/>
    <w:uiPriority w:val="99"/>
    <w:rsid w:val="00801E79"/>
    <w:pPr>
      <w:spacing w:after="112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801E79"/>
    <w:pPr>
      <w:spacing w:after="105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CC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511C"/>
  </w:style>
  <w:style w:type="paragraph" w:styleId="Zpat">
    <w:name w:val="footer"/>
    <w:basedOn w:val="Normln"/>
    <w:link w:val="ZpatChar"/>
    <w:uiPriority w:val="99"/>
    <w:unhideWhenUsed/>
    <w:rsid w:val="00CC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5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E79"/>
  </w:style>
  <w:style w:type="paragraph" w:styleId="Nadpis1">
    <w:name w:val="heading 1"/>
    <w:basedOn w:val="Normln"/>
    <w:next w:val="Normln"/>
    <w:link w:val="Nadpis1Char"/>
    <w:uiPriority w:val="9"/>
    <w:qFormat/>
    <w:rsid w:val="00801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01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801E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01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01E79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eastAsia="Times New Roman" w:hAnsi="Cambria" w:cs="Times New Roman"/>
      <w:smallCaps/>
      <w:color w:val="3071C3"/>
      <w:spacing w:val="20"/>
      <w:sz w:val="20"/>
      <w:szCs w:val="20"/>
      <w:lang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01E79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eastAsia="Times New Roman" w:hAnsi="Cambria" w:cs="Times New Roman"/>
      <w:smallCaps/>
      <w:color w:val="938953"/>
      <w:spacing w:val="20"/>
      <w:sz w:val="20"/>
      <w:szCs w:val="20"/>
      <w:lang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1E79"/>
    <w:pPr>
      <w:pBdr>
        <w:bottom w:val="dotted" w:sz="8" w:space="1" w:color="938953"/>
      </w:pBdr>
      <w:spacing w:before="200" w:after="100" w:line="240" w:lineRule="auto"/>
      <w:ind w:left="2160"/>
      <w:contextualSpacing/>
      <w:outlineLvl w:val="6"/>
    </w:pPr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01E79"/>
    <w:pPr>
      <w:spacing w:before="200" w:after="60" w:line="240" w:lineRule="auto"/>
      <w:ind w:left="2160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1E79"/>
    <w:pPr>
      <w:spacing w:before="200" w:after="60" w:line="240" w:lineRule="auto"/>
      <w:ind w:left="2160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01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01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01E7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1E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01E79"/>
    <w:rPr>
      <w:rFonts w:ascii="Cambria" w:eastAsia="Times New Roman" w:hAnsi="Cambria" w:cs="Times New Roman"/>
      <w:smallCaps/>
      <w:color w:val="3071C3"/>
      <w:spacing w:val="20"/>
      <w:sz w:val="20"/>
      <w:szCs w:val="20"/>
      <w:lang w:bidi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01E79"/>
    <w:rPr>
      <w:rFonts w:ascii="Cambria" w:eastAsia="Times New Roman" w:hAnsi="Cambria" w:cs="Times New Roman"/>
      <w:smallCaps/>
      <w:color w:val="938953"/>
      <w:spacing w:val="20"/>
      <w:sz w:val="20"/>
      <w:szCs w:val="20"/>
      <w:lang w:bidi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1E79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bidi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1E79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bidi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1E79"/>
    <w:rPr>
      <w:rFonts w:ascii="Cambria" w:eastAsia="Times New Roman" w:hAnsi="Cambria" w:cs="Times New Roman"/>
      <w:smallCaps/>
      <w:color w:val="938953"/>
      <w:spacing w:val="20"/>
      <w:sz w:val="16"/>
      <w:szCs w:val="16"/>
      <w:lang w:bidi="en-US"/>
    </w:rPr>
  </w:style>
  <w:style w:type="paragraph" w:customStyle="1" w:styleId="l2">
    <w:name w:val="l2"/>
    <w:basedOn w:val="Normln"/>
    <w:rsid w:val="0080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80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01E79"/>
    <w:rPr>
      <w:i/>
      <w:iCs/>
    </w:rPr>
  </w:style>
  <w:style w:type="character" w:customStyle="1" w:styleId="apple-converted-space">
    <w:name w:val="apple-converted-space"/>
    <w:basedOn w:val="Standardnpsmoodstavce"/>
    <w:rsid w:val="00801E79"/>
  </w:style>
  <w:style w:type="character" w:styleId="Hypertextovodkaz">
    <w:name w:val="Hyperlink"/>
    <w:basedOn w:val="Standardnpsmoodstavce"/>
    <w:uiPriority w:val="99"/>
    <w:unhideWhenUsed/>
    <w:rsid w:val="00801E79"/>
    <w:rPr>
      <w:color w:val="0000FF"/>
      <w:u w:val="single"/>
    </w:rPr>
  </w:style>
  <w:style w:type="table" w:styleId="Mkatabulky">
    <w:name w:val="Table Grid"/>
    <w:basedOn w:val="Normlntabulka"/>
    <w:uiPriority w:val="59"/>
    <w:rsid w:val="00801E79"/>
    <w:pPr>
      <w:spacing w:line="252" w:lineRule="auto"/>
    </w:pPr>
    <w:rPr>
      <w:rFonts w:asciiTheme="majorHAnsi" w:eastAsiaTheme="majorEastAsia" w:hAnsiTheme="majorHAnsi" w:cstheme="majorBid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01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E79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01E79"/>
    <w:pPr>
      <w:spacing w:after="160" w:line="288" w:lineRule="auto"/>
      <w:ind w:left="2160"/>
    </w:pPr>
    <w:rPr>
      <w:rFonts w:ascii="Century Gothic" w:eastAsia="Calibri" w:hAnsi="Century Gothic" w:cs="Times New Roman"/>
      <w:b/>
      <w:bCs/>
      <w:smallCaps/>
      <w:color w:val="1F497D"/>
      <w:spacing w:val="10"/>
      <w:sz w:val="18"/>
      <w:szCs w:val="18"/>
      <w:lang w:bidi="en-US"/>
    </w:rPr>
  </w:style>
  <w:style w:type="paragraph" w:styleId="Nzev">
    <w:name w:val="Title"/>
    <w:next w:val="Normln"/>
    <w:link w:val="NzevChar"/>
    <w:uiPriority w:val="10"/>
    <w:qFormat/>
    <w:rsid w:val="00801E79"/>
    <w:pPr>
      <w:spacing w:after="16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801E79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paragraph" w:styleId="Podtitul">
    <w:name w:val="Subtitle"/>
    <w:next w:val="Normln"/>
    <w:link w:val="PodtitulChar"/>
    <w:uiPriority w:val="11"/>
    <w:qFormat/>
    <w:rsid w:val="00801E79"/>
    <w:pPr>
      <w:spacing w:after="600" w:line="240" w:lineRule="auto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801E79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Siln">
    <w:name w:val="Strong"/>
    <w:uiPriority w:val="22"/>
    <w:qFormat/>
    <w:rsid w:val="00801E79"/>
    <w:rPr>
      <w:b/>
      <w:bCs/>
      <w:spacing w:val="0"/>
    </w:rPr>
  </w:style>
  <w:style w:type="character" w:styleId="Zvraznn">
    <w:name w:val="Emphasis"/>
    <w:uiPriority w:val="20"/>
    <w:qFormat/>
    <w:rsid w:val="00801E79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Bezmezer">
    <w:name w:val="No Spacing"/>
    <w:basedOn w:val="Normln"/>
    <w:link w:val="BezmezerChar"/>
    <w:uiPriority w:val="1"/>
    <w:qFormat/>
    <w:rsid w:val="00801E79"/>
    <w:pPr>
      <w:spacing w:after="0" w:line="240" w:lineRule="auto"/>
      <w:ind w:left="2160"/>
    </w:pPr>
    <w:rPr>
      <w:rFonts w:ascii="Century Gothic" w:eastAsia="Calibri" w:hAnsi="Century Gothic" w:cs="Times New Roman"/>
      <w:color w:val="000000"/>
      <w:sz w:val="20"/>
      <w:szCs w:val="20"/>
      <w:lang w:bidi="en-US"/>
    </w:rPr>
  </w:style>
  <w:style w:type="character" w:customStyle="1" w:styleId="BezmezerChar">
    <w:name w:val="Bez mezer Char"/>
    <w:link w:val="Bezmezer"/>
    <w:uiPriority w:val="1"/>
    <w:rsid w:val="00801E79"/>
    <w:rPr>
      <w:rFonts w:ascii="Century Gothic" w:eastAsia="Calibri" w:hAnsi="Century Gothic" w:cs="Times New Roman"/>
      <w:color w:val="000000"/>
      <w:sz w:val="20"/>
      <w:szCs w:val="20"/>
      <w:lang w:bidi="en-US"/>
    </w:rPr>
  </w:style>
  <w:style w:type="paragraph" w:styleId="Odstavecseseznamem">
    <w:name w:val="List Paragraph"/>
    <w:basedOn w:val="Normln"/>
    <w:uiPriority w:val="34"/>
    <w:qFormat/>
    <w:rsid w:val="00801E79"/>
    <w:pPr>
      <w:spacing w:after="160" w:line="288" w:lineRule="auto"/>
      <w:ind w:left="720"/>
      <w:contextualSpacing/>
    </w:pPr>
    <w:rPr>
      <w:rFonts w:ascii="Century Gothic" w:eastAsia="Calibri" w:hAnsi="Century Gothic" w:cs="Times New Roman"/>
      <w:color w:val="000000"/>
      <w:sz w:val="20"/>
      <w:szCs w:val="20"/>
      <w:lang w:bidi="en-US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801E79"/>
    <w:pPr>
      <w:spacing w:after="160" w:line="288" w:lineRule="auto"/>
      <w:ind w:left="2160"/>
    </w:pPr>
    <w:rPr>
      <w:rFonts w:ascii="Century Gothic" w:eastAsia="Calibri" w:hAnsi="Century Gothic" w:cs="Times New Roman"/>
      <w:i/>
      <w:iCs/>
      <w:color w:val="000000"/>
      <w:sz w:val="20"/>
      <w:szCs w:val="20"/>
      <w:lang w:bidi="en-US"/>
    </w:rPr>
  </w:style>
  <w:style w:type="character" w:customStyle="1" w:styleId="CitaceChar">
    <w:name w:val="Citace Char"/>
    <w:link w:val="Citace"/>
    <w:uiPriority w:val="29"/>
    <w:rsid w:val="00801E79"/>
    <w:rPr>
      <w:rFonts w:ascii="Century Gothic" w:eastAsia="Calibri" w:hAnsi="Century Gothic" w:cs="Times New Roman"/>
      <w:i/>
      <w:iCs/>
      <w:color w:val="000000"/>
      <w:sz w:val="20"/>
      <w:szCs w:val="20"/>
      <w:lang w:bidi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801E79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bidi="en-US"/>
    </w:rPr>
  </w:style>
  <w:style w:type="character" w:customStyle="1" w:styleId="CitaceintenzivnChar">
    <w:name w:val="Citace – intenzivní Char"/>
    <w:link w:val="Citaceintenzivn"/>
    <w:uiPriority w:val="30"/>
    <w:rsid w:val="00801E79"/>
    <w:rPr>
      <w:rFonts w:ascii="Cambria" w:eastAsia="Times New Roman" w:hAnsi="Cambria" w:cs="Times New Roman"/>
      <w:smallCaps/>
      <w:color w:val="365F91"/>
      <w:sz w:val="20"/>
      <w:szCs w:val="20"/>
      <w:lang w:bidi="en-US"/>
    </w:rPr>
  </w:style>
  <w:style w:type="character" w:styleId="Zdraznnjemn">
    <w:name w:val="Subtle Emphasis"/>
    <w:uiPriority w:val="19"/>
    <w:qFormat/>
    <w:rsid w:val="00801E79"/>
    <w:rPr>
      <w:smallCaps/>
      <w:dstrike w:val="0"/>
      <w:color w:val="5A5A5A"/>
      <w:vertAlign w:val="baseline"/>
    </w:rPr>
  </w:style>
  <w:style w:type="character" w:styleId="Zdraznnintenzivn">
    <w:name w:val="Intense Emphasis"/>
    <w:uiPriority w:val="21"/>
    <w:qFormat/>
    <w:rsid w:val="00801E79"/>
    <w:rPr>
      <w:b/>
      <w:bCs/>
      <w:smallCaps/>
      <w:color w:val="4F81BD"/>
      <w:spacing w:val="40"/>
    </w:rPr>
  </w:style>
  <w:style w:type="character" w:styleId="Odkazjemn">
    <w:name w:val="Subtle Reference"/>
    <w:uiPriority w:val="31"/>
    <w:qFormat/>
    <w:rsid w:val="00801E79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Odkazintenzivn">
    <w:name w:val="Intense Reference"/>
    <w:uiPriority w:val="32"/>
    <w:qFormat/>
    <w:rsid w:val="00801E79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Nzevknihy">
    <w:name w:val="Book Title"/>
    <w:uiPriority w:val="33"/>
    <w:qFormat/>
    <w:rsid w:val="00801E79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01E79"/>
    <w:pPr>
      <w:keepNext w:val="0"/>
      <w:keepLines w:val="0"/>
      <w:spacing w:before="400" w:after="60" w:line="240" w:lineRule="auto"/>
      <w:ind w:left="2160"/>
      <w:contextualSpacing/>
      <w:outlineLvl w:val="9"/>
    </w:pPr>
    <w:rPr>
      <w:rFonts w:ascii="Cambria" w:eastAsia="Times New Roman" w:hAnsi="Cambria" w:cs="Times New Roman"/>
      <w:b w:val="0"/>
      <w:bCs w:val="0"/>
      <w:smallCaps/>
      <w:color w:val="0F243E"/>
      <w:spacing w:val="20"/>
      <w:sz w:val="32"/>
      <w:szCs w:val="32"/>
      <w:lang w:bidi="en-US"/>
    </w:rPr>
  </w:style>
  <w:style w:type="character" w:customStyle="1" w:styleId="cstitle">
    <w:name w:val="cstitle"/>
    <w:basedOn w:val="Standardnpsmoodstavce"/>
    <w:rsid w:val="00801E79"/>
  </w:style>
  <w:style w:type="character" w:customStyle="1" w:styleId="ab10">
    <w:name w:val="ab10"/>
    <w:basedOn w:val="Standardnpsmoodstavce"/>
    <w:rsid w:val="00801E79"/>
  </w:style>
  <w:style w:type="character" w:styleId="Zstupntext">
    <w:name w:val="Placeholder Text"/>
    <w:basedOn w:val="Standardnpsmoodstavce"/>
    <w:uiPriority w:val="99"/>
    <w:semiHidden/>
    <w:rsid w:val="00801E79"/>
    <w:rPr>
      <w:color w:val="808080"/>
    </w:rPr>
  </w:style>
  <w:style w:type="paragraph" w:customStyle="1" w:styleId="Default">
    <w:name w:val="Default"/>
    <w:rsid w:val="00801E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CM14">
    <w:name w:val="CM14"/>
    <w:basedOn w:val="Default"/>
    <w:next w:val="Default"/>
    <w:uiPriority w:val="99"/>
    <w:rsid w:val="00801E79"/>
    <w:pPr>
      <w:spacing w:after="112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801E79"/>
    <w:pPr>
      <w:spacing w:after="105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CC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511C"/>
  </w:style>
  <w:style w:type="paragraph" w:styleId="Zpat">
    <w:name w:val="footer"/>
    <w:basedOn w:val="Normln"/>
    <w:link w:val="ZpatChar"/>
    <w:uiPriority w:val="99"/>
    <w:unhideWhenUsed/>
    <w:rsid w:val="00CC5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5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2581</Words>
  <Characters>15232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</dc:creator>
  <cp:lastModifiedBy>wiacky</cp:lastModifiedBy>
  <cp:revision>4</cp:revision>
  <dcterms:created xsi:type="dcterms:W3CDTF">2020-08-25T05:20:00Z</dcterms:created>
  <dcterms:modified xsi:type="dcterms:W3CDTF">2020-08-25T05:26:00Z</dcterms:modified>
</cp:coreProperties>
</file>